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741" w:rsidRDefault="00834741" w:rsidP="00834741">
      <w:pPr>
        <w:spacing w:after="160" w:line="254" w:lineRule="auto"/>
        <w:jc w:val="center"/>
        <w:rPr>
          <w:rFonts w:ascii="Brush Script MT" w:hAnsi="Brush Script MT"/>
          <w:sz w:val="48"/>
          <w:szCs w:val="48"/>
        </w:rPr>
      </w:pPr>
      <w:r>
        <w:rPr>
          <w:rFonts w:ascii="Brush Script MT" w:hAnsi="Brush Script MT"/>
          <w:sz w:val="48"/>
          <w:szCs w:val="48"/>
        </w:rPr>
        <w:t>City and Borough of Wrangell, Alaska</w:t>
      </w:r>
    </w:p>
    <w:p w:rsidR="00834741" w:rsidRDefault="00834741" w:rsidP="00834741">
      <w:pPr>
        <w:tabs>
          <w:tab w:val="center" w:pos="4680"/>
        </w:tabs>
        <w:suppressAutoHyphens/>
        <w:rPr>
          <w:b/>
        </w:rPr>
      </w:pPr>
      <w:r>
        <w:rPr>
          <w:b/>
        </w:rPr>
        <w:tab/>
      </w:r>
    </w:p>
    <w:p w:rsidR="00834741" w:rsidRDefault="00834741" w:rsidP="00834741">
      <w:pPr>
        <w:pStyle w:val="Heading6"/>
        <w:tabs>
          <w:tab w:val="center" w:pos="4680"/>
        </w:tabs>
        <w:suppressAutoHyphens/>
        <w:jc w:val="center"/>
        <w:rPr>
          <w:rFonts w:ascii="Arial" w:hAnsi="Arial" w:cs="Arial"/>
          <w:b/>
          <w:i/>
          <w:color w:val="auto"/>
          <w:sz w:val="28"/>
          <w:szCs w:val="28"/>
        </w:rPr>
      </w:pPr>
      <w:r>
        <w:rPr>
          <w:rFonts w:ascii="Arial" w:hAnsi="Arial" w:cs="Arial"/>
          <w:b/>
          <w:color w:val="auto"/>
          <w:sz w:val="28"/>
          <w:szCs w:val="28"/>
        </w:rPr>
        <w:t>Wrangell Planning and Zoning Commission</w:t>
      </w:r>
    </w:p>
    <w:p w:rsidR="00834741" w:rsidRDefault="00834741" w:rsidP="00834741">
      <w:pPr>
        <w:jc w:val="center"/>
        <w:rPr>
          <w:b/>
          <w:sz w:val="32"/>
        </w:rPr>
      </w:pPr>
    </w:p>
    <w:p w:rsidR="00834741" w:rsidRDefault="00834741" w:rsidP="00834741">
      <w:pPr>
        <w:jc w:val="center"/>
        <w:rPr>
          <w:b/>
          <w:sz w:val="32"/>
        </w:rPr>
      </w:pPr>
      <w:r>
        <w:rPr>
          <w:b/>
          <w:sz w:val="32"/>
        </w:rPr>
        <w:t xml:space="preserve">Public Hearing Notice </w:t>
      </w:r>
    </w:p>
    <w:p w:rsidR="00834741" w:rsidRDefault="00834741" w:rsidP="00834741"/>
    <w:p w:rsidR="00834741" w:rsidRDefault="00834741" w:rsidP="00834741">
      <w:pPr>
        <w:tabs>
          <w:tab w:val="center" w:pos="4680"/>
        </w:tabs>
        <w:suppressAutoHyphens/>
      </w:pPr>
      <w:r>
        <w:t xml:space="preserve">THE WRANGELL PLANNING AND ZONING COMMISSION’S REGULAR MEETING WILL BE </w:t>
      </w:r>
      <w:r w:rsidR="00B73DAF" w:rsidRPr="00B73DAF">
        <w:rPr>
          <w:b/>
        </w:rPr>
        <w:t>RESCHEDULED</w:t>
      </w:r>
      <w:r w:rsidR="00B73DAF">
        <w:t xml:space="preserve"> AND </w:t>
      </w:r>
      <w:r>
        <w:t xml:space="preserve">HELD </w:t>
      </w:r>
      <w:r>
        <w:rPr>
          <w:b/>
        </w:rPr>
        <w:t>T</w:t>
      </w:r>
      <w:r w:rsidR="00B73DAF">
        <w:rPr>
          <w:b/>
        </w:rPr>
        <w:t>UES</w:t>
      </w:r>
      <w:r>
        <w:rPr>
          <w:b/>
        </w:rPr>
        <w:t xml:space="preserve">DAY MARCH </w:t>
      </w:r>
      <w:r w:rsidR="00B73DAF">
        <w:rPr>
          <w:b/>
        </w:rPr>
        <w:t>20</w:t>
      </w:r>
      <w:r>
        <w:rPr>
          <w:b/>
        </w:rPr>
        <w:t xml:space="preserve">, 2018 AT </w:t>
      </w:r>
      <w:r w:rsidR="00B73DAF">
        <w:rPr>
          <w:b/>
        </w:rPr>
        <w:t>6</w:t>
      </w:r>
      <w:r>
        <w:rPr>
          <w:b/>
        </w:rPr>
        <w:t>:</w:t>
      </w:r>
      <w:r w:rsidR="00B73DAF">
        <w:rPr>
          <w:b/>
        </w:rPr>
        <w:t>3</w:t>
      </w:r>
      <w:r>
        <w:rPr>
          <w:b/>
        </w:rPr>
        <w:t>0 P.M.  AT CITY HALL.</w:t>
      </w:r>
      <w:r>
        <w:t xml:space="preserve"> THE FOLLOWING PUBLIC HEARINGS WILL BE HELD AT THE MEETING:</w:t>
      </w:r>
    </w:p>
    <w:p w:rsidR="00834741" w:rsidRDefault="00834741" w:rsidP="00834741">
      <w:pPr>
        <w:tabs>
          <w:tab w:val="center" w:pos="4680"/>
        </w:tabs>
        <w:suppressAutoHyphens/>
      </w:pPr>
    </w:p>
    <w:p w:rsidR="00834741" w:rsidRDefault="00834741" w:rsidP="00834741">
      <w:pPr>
        <w:tabs>
          <w:tab w:val="center" w:pos="4680"/>
        </w:tabs>
        <w:suppressAutoHyphens/>
      </w:pPr>
    </w:p>
    <w:p w:rsidR="00834741" w:rsidRDefault="00834741" w:rsidP="00834741">
      <w:pPr>
        <w:pStyle w:val="ListParagraph"/>
        <w:numPr>
          <w:ilvl w:val="0"/>
          <w:numId w:val="2"/>
        </w:numPr>
        <w:rPr>
          <w:rFonts w:cs="Arial"/>
          <w:sz w:val="24"/>
          <w:szCs w:val="24"/>
        </w:rPr>
      </w:pPr>
      <w:r>
        <w:rPr>
          <w:rFonts w:cs="Arial"/>
          <w:sz w:val="24"/>
          <w:szCs w:val="24"/>
        </w:rPr>
        <w:t xml:space="preserve">Variance application for a side yard setback reduction for a carport on Lot </w:t>
      </w:r>
      <w:proofErr w:type="gramStart"/>
      <w:r>
        <w:rPr>
          <w:rFonts w:cs="Arial"/>
          <w:sz w:val="24"/>
          <w:szCs w:val="24"/>
        </w:rPr>
        <w:t>A</w:t>
      </w:r>
      <w:proofErr w:type="gramEnd"/>
      <w:r>
        <w:rPr>
          <w:rFonts w:cs="Arial"/>
          <w:sz w:val="24"/>
          <w:szCs w:val="24"/>
        </w:rPr>
        <w:t>, Martin/Campbell Replat, zoned Single Family Residential, requested by John Martin.</w:t>
      </w:r>
    </w:p>
    <w:p w:rsidR="00834741" w:rsidRDefault="00834741" w:rsidP="00834741">
      <w:pPr>
        <w:pStyle w:val="ListParagraph"/>
        <w:numPr>
          <w:ilvl w:val="0"/>
          <w:numId w:val="2"/>
        </w:numPr>
        <w:rPr>
          <w:rFonts w:cs="Arial"/>
          <w:sz w:val="24"/>
          <w:szCs w:val="24"/>
        </w:rPr>
      </w:pPr>
      <w:r>
        <w:rPr>
          <w:rFonts w:cs="Arial"/>
          <w:sz w:val="24"/>
          <w:szCs w:val="24"/>
        </w:rPr>
        <w:t xml:space="preserve">Variance application for a backyard setback reduction for a shed on Tract I, Lot 8, USS 2321, zoned Rural Residential, requested by Rob Hayes. </w:t>
      </w:r>
    </w:p>
    <w:p w:rsidR="00834741" w:rsidRDefault="00834741" w:rsidP="00834741">
      <w:pPr>
        <w:pStyle w:val="ListParagraph"/>
        <w:numPr>
          <w:ilvl w:val="0"/>
          <w:numId w:val="2"/>
        </w:numPr>
        <w:rPr>
          <w:rFonts w:cs="Arial"/>
          <w:sz w:val="24"/>
          <w:szCs w:val="24"/>
        </w:rPr>
      </w:pPr>
      <w:r>
        <w:rPr>
          <w:rFonts w:cs="Arial"/>
          <w:sz w:val="24"/>
          <w:szCs w:val="24"/>
        </w:rPr>
        <w:t>Variance application for a front yard setback reduction for a green house on Tract B, Shoemaker Bay Subdivision #87-5, zoned Rural Residential, requested by Kim Covalt.</w:t>
      </w:r>
    </w:p>
    <w:p w:rsidR="00834741" w:rsidRDefault="00834741" w:rsidP="00834741">
      <w:pPr>
        <w:pStyle w:val="ListParagraph"/>
        <w:numPr>
          <w:ilvl w:val="0"/>
          <w:numId w:val="2"/>
        </w:numPr>
        <w:rPr>
          <w:rFonts w:cs="Arial"/>
          <w:sz w:val="24"/>
          <w:szCs w:val="24"/>
        </w:rPr>
      </w:pPr>
      <w:r>
        <w:rPr>
          <w:rFonts w:cs="Arial"/>
          <w:sz w:val="24"/>
          <w:szCs w:val="24"/>
        </w:rPr>
        <w:t xml:space="preserve">Conditional use permit application for an in-home licensed child care facility on Lot 3, Block B, Mt. Dewey Heights Subdivision #69-218, zoned Single Family Residential requested by Devyn and Dustin Johnson. </w:t>
      </w:r>
    </w:p>
    <w:p w:rsidR="00834741" w:rsidRDefault="00834741" w:rsidP="00834741">
      <w:pPr>
        <w:pStyle w:val="ListParagraph"/>
        <w:ind w:left="1080"/>
        <w:rPr>
          <w:rFonts w:cs="Arial"/>
          <w:sz w:val="24"/>
          <w:szCs w:val="24"/>
        </w:rPr>
      </w:pPr>
    </w:p>
    <w:p w:rsidR="00834741" w:rsidRDefault="00834741" w:rsidP="00834741">
      <w:pPr>
        <w:ind w:left="1170" w:hanging="375"/>
        <w:rPr>
          <w:rFonts w:cs="Arial"/>
          <w:sz w:val="24"/>
          <w:szCs w:val="24"/>
        </w:rPr>
      </w:pPr>
    </w:p>
    <w:p w:rsidR="00834741" w:rsidRDefault="00834741" w:rsidP="00834741">
      <w:pPr>
        <w:rPr>
          <w:rFonts w:cs="Arial"/>
          <w:szCs w:val="22"/>
        </w:rPr>
      </w:pPr>
    </w:p>
    <w:p w:rsidR="00834741" w:rsidRDefault="00834741" w:rsidP="00834741">
      <w:pPr>
        <w:pStyle w:val="ListParagraph"/>
        <w:ind w:left="0"/>
      </w:pPr>
      <w:r>
        <w:t xml:space="preserve">Supporting materials are on file at City Hall. The meeting is open to the public. Testimony may be made in writing or at the meeting.  The full agenda packet and public notice will be posted online at </w:t>
      </w:r>
    </w:p>
    <w:p w:rsidR="00834741" w:rsidRDefault="00834741" w:rsidP="00834741">
      <w:pPr>
        <w:rPr>
          <w:rFonts w:cs="Arial"/>
          <w:szCs w:val="22"/>
        </w:rPr>
      </w:pPr>
    </w:p>
    <w:p w:rsidR="00834741" w:rsidRDefault="00834741" w:rsidP="00834741">
      <w:pPr>
        <w:rPr>
          <w:rFonts w:cs="Arial"/>
          <w:szCs w:val="22"/>
        </w:rPr>
      </w:pPr>
    </w:p>
    <w:p w:rsidR="00834741" w:rsidRDefault="00834741" w:rsidP="00834741">
      <w:pPr>
        <w:pStyle w:val="ListParagraph"/>
        <w:ind w:left="0"/>
      </w:pPr>
    </w:p>
    <w:p w:rsidR="00834741" w:rsidRDefault="00834741" w:rsidP="00834741">
      <w:pPr>
        <w:tabs>
          <w:tab w:val="center" w:pos="4680"/>
        </w:tabs>
        <w:suppressAutoHyphens/>
      </w:pPr>
      <w:r>
        <w:t xml:space="preserve">KSTK please announce through </w:t>
      </w:r>
      <w:r w:rsidR="00B73DBE">
        <w:t>3/</w:t>
      </w:r>
      <w:r w:rsidR="00B73DAF">
        <w:t>20</w:t>
      </w:r>
      <w:r w:rsidR="00B73DBE">
        <w:t>/18</w:t>
      </w:r>
    </w:p>
    <w:p w:rsidR="00B73DBE" w:rsidRDefault="00834741" w:rsidP="00B73DBE">
      <w:pPr>
        <w:tabs>
          <w:tab w:val="center" w:pos="4680"/>
        </w:tabs>
        <w:suppressAutoHyphens/>
      </w:pPr>
      <w:r>
        <w:t xml:space="preserve">Wrangell Sentinel please post through </w:t>
      </w:r>
      <w:r w:rsidR="00B73DBE">
        <w:t>3/</w:t>
      </w:r>
      <w:r w:rsidR="00B73DAF">
        <w:t>20</w:t>
      </w:r>
      <w:r w:rsidR="00B73DBE">
        <w:t>/18</w:t>
      </w:r>
    </w:p>
    <w:p w:rsidR="00834741" w:rsidRDefault="00834741" w:rsidP="00B73DBE">
      <w:pPr>
        <w:tabs>
          <w:tab w:val="center" w:pos="4680"/>
        </w:tabs>
        <w:suppressAutoHyphens/>
        <w:rPr>
          <w:rFonts w:ascii="Brush Script MT" w:hAnsi="Brush Script MT"/>
          <w:sz w:val="48"/>
          <w:szCs w:val="48"/>
        </w:rPr>
      </w:pPr>
      <w:r>
        <w:rPr>
          <w:rFonts w:ascii="Brush Script MT" w:hAnsi="Brush Script MT"/>
          <w:sz w:val="48"/>
          <w:szCs w:val="48"/>
        </w:rPr>
        <w:br w:type="page"/>
      </w:r>
    </w:p>
    <w:p w:rsidR="0057366E" w:rsidRDefault="0057366E">
      <w:pPr>
        <w:spacing w:after="160" w:line="259" w:lineRule="auto"/>
        <w:rPr>
          <w:rFonts w:ascii="Brush Script MT" w:hAnsi="Brush Script MT"/>
          <w:b/>
          <w:sz w:val="48"/>
          <w:szCs w:val="48"/>
        </w:rPr>
      </w:pPr>
    </w:p>
    <w:p w:rsidR="00B60B7B" w:rsidRDefault="00B60B7B" w:rsidP="00B60B7B">
      <w:pPr>
        <w:spacing w:after="160" w:line="256" w:lineRule="auto"/>
        <w:jc w:val="center"/>
        <w:rPr>
          <w:rFonts w:cs="Arial"/>
          <w:sz w:val="24"/>
          <w:szCs w:val="24"/>
        </w:rPr>
      </w:pPr>
      <w:r>
        <w:rPr>
          <w:rFonts w:ascii="Brush Script MT" w:hAnsi="Brush Script MT"/>
          <w:b/>
          <w:sz w:val="48"/>
          <w:szCs w:val="48"/>
        </w:rPr>
        <w:t>City and Borough of Wrangell, Alaska</w:t>
      </w:r>
    </w:p>
    <w:p w:rsidR="00B60B7B" w:rsidRDefault="00B60B7B" w:rsidP="00B60B7B">
      <w:pPr>
        <w:tabs>
          <w:tab w:val="center" w:pos="4680"/>
        </w:tabs>
        <w:suppressAutoHyphens/>
        <w:jc w:val="center"/>
        <w:rPr>
          <w:b/>
        </w:rPr>
      </w:pPr>
    </w:p>
    <w:p w:rsidR="00B60B7B" w:rsidRDefault="00B60B7B" w:rsidP="00B60B7B">
      <w:pPr>
        <w:tabs>
          <w:tab w:val="center" w:pos="4680"/>
        </w:tabs>
        <w:suppressAutoHyphens/>
        <w:jc w:val="center"/>
        <w:rPr>
          <w:b/>
        </w:rPr>
      </w:pPr>
      <w:r>
        <w:rPr>
          <w:b/>
        </w:rPr>
        <w:t>WRANGELL PLANNING AND ZONING COMMISSION</w:t>
      </w:r>
      <w:r>
        <w:rPr>
          <w:b/>
        </w:rPr>
        <w:fldChar w:fldCharType="begin"/>
      </w:r>
      <w:r>
        <w:rPr>
          <w:b/>
        </w:rPr>
        <w:instrText xml:space="preserve">PRIVATE </w:instrText>
      </w:r>
      <w:r>
        <w:rPr>
          <w:b/>
        </w:rPr>
        <w:fldChar w:fldCharType="end"/>
      </w:r>
    </w:p>
    <w:p w:rsidR="00B60B7B" w:rsidRDefault="00B60B7B" w:rsidP="00B60B7B">
      <w:pPr>
        <w:tabs>
          <w:tab w:val="left" w:pos="-720"/>
        </w:tabs>
        <w:suppressAutoHyphens/>
        <w:jc w:val="center"/>
        <w:rPr>
          <w:b/>
        </w:rPr>
      </w:pPr>
    </w:p>
    <w:p w:rsidR="00B60B7B" w:rsidRDefault="00B73DAF" w:rsidP="00B60B7B">
      <w:pPr>
        <w:tabs>
          <w:tab w:val="left" w:pos="-720"/>
        </w:tabs>
        <w:suppressAutoHyphens/>
        <w:jc w:val="center"/>
        <w:rPr>
          <w:b/>
        </w:rPr>
      </w:pPr>
      <w:r>
        <w:rPr>
          <w:b/>
        </w:rPr>
        <w:t>March 20</w:t>
      </w:r>
      <w:r w:rsidR="0057366E">
        <w:rPr>
          <w:b/>
        </w:rPr>
        <w:t>, 2018</w:t>
      </w:r>
    </w:p>
    <w:p w:rsidR="00B60B7B" w:rsidRDefault="00B73DAF" w:rsidP="00B60B7B">
      <w:pPr>
        <w:tabs>
          <w:tab w:val="left" w:pos="-720"/>
        </w:tabs>
        <w:suppressAutoHyphens/>
        <w:jc w:val="center"/>
        <w:rPr>
          <w:b/>
        </w:rPr>
      </w:pPr>
      <w:r>
        <w:rPr>
          <w:b/>
        </w:rPr>
        <w:t>6:3</w:t>
      </w:r>
      <w:r w:rsidR="00B60B7B">
        <w:rPr>
          <w:b/>
        </w:rPr>
        <w:t xml:space="preserve">0pm </w:t>
      </w:r>
    </w:p>
    <w:p w:rsidR="00B60B7B" w:rsidRDefault="00B60B7B" w:rsidP="00B60B7B">
      <w:pPr>
        <w:tabs>
          <w:tab w:val="left" w:pos="-720"/>
        </w:tabs>
        <w:suppressAutoHyphens/>
        <w:jc w:val="center"/>
        <w:rPr>
          <w:b/>
        </w:rPr>
      </w:pPr>
    </w:p>
    <w:p w:rsidR="00B60B7B" w:rsidRDefault="00B60B7B" w:rsidP="00B60B7B">
      <w:pPr>
        <w:tabs>
          <w:tab w:val="left" w:pos="-720"/>
        </w:tabs>
        <w:suppressAutoHyphens/>
        <w:jc w:val="center"/>
        <w:rPr>
          <w:b/>
          <w:sz w:val="28"/>
          <w:szCs w:val="28"/>
        </w:rPr>
      </w:pPr>
      <w:r>
        <w:rPr>
          <w:b/>
          <w:sz w:val="28"/>
          <w:szCs w:val="28"/>
        </w:rPr>
        <w:t>Agenda</w:t>
      </w:r>
    </w:p>
    <w:p w:rsidR="00B60B7B" w:rsidRDefault="00B60B7B" w:rsidP="00B60B7B">
      <w:pPr>
        <w:tabs>
          <w:tab w:val="left" w:pos="-720"/>
        </w:tabs>
        <w:suppressAutoHyphens/>
        <w:jc w:val="center"/>
        <w:rPr>
          <w:b/>
          <w:szCs w:val="22"/>
        </w:rPr>
      </w:pPr>
    </w:p>
    <w:p w:rsidR="00B60B7B" w:rsidRDefault="00B60B7B" w:rsidP="00B60B7B">
      <w:pPr>
        <w:numPr>
          <w:ilvl w:val="0"/>
          <w:numId w:val="1"/>
        </w:numPr>
        <w:ind w:left="360"/>
        <w:rPr>
          <w:b/>
          <w:sz w:val="24"/>
          <w:szCs w:val="24"/>
        </w:rPr>
      </w:pPr>
      <w:r>
        <w:rPr>
          <w:b/>
          <w:sz w:val="24"/>
          <w:szCs w:val="24"/>
        </w:rPr>
        <w:t>CALL TO ORDER/ROLL CALL</w:t>
      </w:r>
    </w:p>
    <w:p w:rsidR="00B60B7B" w:rsidRDefault="00B60B7B" w:rsidP="00B60B7B">
      <w:pPr>
        <w:rPr>
          <w:b/>
        </w:rPr>
      </w:pPr>
    </w:p>
    <w:p w:rsidR="00B60B7B" w:rsidRDefault="00B60B7B" w:rsidP="00B60B7B">
      <w:pPr>
        <w:rPr>
          <w:b/>
          <w:sz w:val="24"/>
          <w:szCs w:val="24"/>
        </w:rPr>
      </w:pPr>
      <w:r>
        <w:rPr>
          <w:b/>
          <w:sz w:val="24"/>
          <w:szCs w:val="24"/>
        </w:rPr>
        <w:t>B.  AMENDMENTS TO THE AGENDA</w:t>
      </w:r>
      <w:bookmarkStart w:id="0" w:name="_GoBack"/>
      <w:bookmarkEnd w:id="0"/>
    </w:p>
    <w:p w:rsidR="00B60B7B" w:rsidRDefault="00B60B7B" w:rsidP="00B60B7B">
      <w:pPr>
        <w:rPr>
          <w:b/>
        </w:rPr>
      </w:pPr>
    </w:p>
    <w:p w:rsidR="00B60B7B" w:rsidRDefault="00B60B7B" w:rsidP="00B60B7B">
      <w:r>
        <w:rPr>
          <w:b/>
          <w:sz w:val="24"/>
          <w:szCs w:val="24"/>
        </w:rPr>
        <w:t xml:space="preserve">C. APPROVAL OF MINUTES:  </w:t>
      </w:r>
      <w:r w:rsidR="00B73DAF">
        <w:rPr>
          <w:b/>
          <w:sz w:val="24"/>
          <w:szCs w:val="24"/>
        </w:rPr>
        <w:t>December 14</w:t>
      </w:r>
      <w:r>
        <w:rPr>
          <w:b/>
          <w:sz w:val="24"/>
          <w:szCs w:val="24"/>
        </w:rPr>
        <w:t>, 2017</w:t>
      </w:r>
    </w:p>
    <w:p w:rsidR="00B60B7B" w:rsidRDefault="00B60B7B" w:rsidP="00B60B7B">
      <w:pPr>
        <w:pStyle w:val="ListParagraph"/>
        <w:ind w:left="360"/>
        <w:rPr>
          <w:b/>
        </w:rPr>
      </w:pPr>
      <w:r>
        <w:rPr>
          <w:b/>
          <w:sz w:val="24"/>
          <w:szCs w:val="24"/>
        </w:rPr>
        <w:t xml:space="preserve">                                                                                                   </w:t>
      </w:r>
    </w:p>
    <w:p w:rsidR="00B60B7B" w:rsidRDefault="00B60B7B" w:rsidP="00B60B7B">
      <w:pPr>
        <w:rPr>
          <w:b/>
          <w:sz w:val="24"/>
          <w:szCs w:val="24"/>
        </w:rPr>
      </w:pPr>
      <w:r>
        <w:rPr>
          <w:b/>
          <w:sz w:val="24"/>
          <w:szCs w:val="24"/>
        </w:rPr>
        <w:t xml:space="preserve">D. PERSONS TO BE HEARD </w:t>
      </w:r>
    </w:p>
    <w:p w:rsidR="00B60B7B" w:rsidRDefault="00B60B7B" w:rsidP="00B60B7B">
      <w:pPr>
        <w:pStyle w:val="ListParagraph"/>
        <w:rPr>
          <w:b/>
        </w:rPr>
      </w:pPr>
    </w:p>
    <w:p w:rsidR="00B60B7B" w:rsidRDefault="00B60B7B" w:rsidP="00B60B7B">
      <w:pPr>
        <w:rPr>
          <w:b/>
          <w:sz w:val="24"/>
          <w:szCs w:val="24"/>
        </w:rPr>
      </w:pPr>
      <w:r>
        <w:rPr>
          <w:b/>
          <w:sz w:val="24"/>
          <w:szCs w:val="24"/>
        </w:rPr>
        <w:t>E. CORRESPONDENCE</w:t>
      </w:r>
    </w:p>
    <w:p w:rsidR="00B60B7B" w:rsidRDefault="00B60B7B" w:rsidP="00B60B7B">
      <w:pPr>
        <w:rPr>
          <w:sz w:val="24"/>
          <w:szCs w:val="24"/>
        </w:rPr>
      </w:pPr>
    </w:p>
    <w:p w:rsidR="00B60B7B" w:rsidRDefault="00B60B7B" w:rsidP="00B60B7B">
      <w:pPr>
        <w:rPr>
          <w:rFonts w:cs="Arial"/>
          <w:szCs w:val="22"/>
        </w:rPr>
      </w:pPr>
      <w:r>
        <w:rPr>
          <w:b/>
          <w:sz w:val="24"/>
          <w:szCs w:val="24"/>
        </w:rPr>
        <w:t xml:space="preserve">F. OLD BUSINESS  </w:t>
      </w:r>
      <w:r>
        <w:rPr>
          <w:b/>
          <w:sz w:val="24"/>
          <w:szCs w:val="24"/>
        </w:rPr>
        <w:br/>
      </w:r>
    </w:p>
    <w:p w:rsidR="00B60B7B" w:rsidRDefault="00B60B7B" w:rsidP="00B60B7B">
      <w:pPr>
        <w:pStyle w:val="ListParagraph"/>
        <w:tabs>
          <w:tab w:val="left" w:pos="-720"/>
        </w:tabs>
        <w:suppressAutoHyphens/>
        <w:ind w:left="0"/>
        <w:rPr>
          <w:rFonts w:cs="Arial"/>
          <w:b/>
          <w:color w:val="000000" w:themeColor="text1"/>
          <w:sz w:val="24"/>
          <w:szCs w:val="24"/>
        </w:rPr>
      </w:pPr>
      <w:r>
        <w:rPr>
          <w:rFonts w:cs="Arial"/>
          <w:b/>
          <w:color w:val="000000" w:themeColor="text1"/>
          <w:sz w:val="24"/>
          <w:szCs w:val="24"/>
        </w:rPr>
        <w:t>G.  NEW BUSINESS</w:t>
      </w:r>
    </w:p>
    <w:p w:rsidR="00B60B7B" w:rsidRDefault="00B60B7B" w:rsidP="00B60B7B">
      <w:pPr>
        <w:tabs>
          <w:tab w:val="center" w:pos="4680"/>
        </w:tabs>
        <w:suppressAutoHyphens/>
      </w:pPr>
    </w:p>
    <w:p w:rsidR="00B73DAF" w:rsidRDefault="00B73DAF" w:rsidP="00B73DAF">
      <w:pPr>
        <w:pStyle w:val="ListParagraph"/>
        <w:numPr>
          <w:ilvl w:val="0"/>
          <w:numId w:val="4"/>
        </w:numPr>
        <w:rPr>
          <w:rFonts w:cs="Arial"/>
          <w:sz w:val="24"/>
          <w:szCs w:val="24"/>
        </w:rPr>
      </w:pPr>
      <w:r>
        <w:rPr>
          <w:rFonts w:cs="Arial"/>
          <w:sz w:val="24"/>
          <w:szCs w:val="24"/>
        </w:rPr>
        <w:t xml:space="preserve">Variance application for a side yard setback reduction for a carport on Lot </w:t>
      </w:r>
      <w:proofErr w:type="gramStart"/>
      <w:r>
        <w:rPr>
          <w:rFonts w:cs="Arial"/>
          <w:sz w:val="24"/>
          <w:szCs w:val="24"/>
        </w:rPr>
        <w:t>A</w:t>
      </w:r>
      <w:proofErr w:type="gramEnd"/>
      <w:r>
        <w:rPr>
          <w:rFonts w:cs="Arial"/>
          <w:sz w:val="24"/>
          <w:szCs w:val="24"/>
        </w:rPr>
        <w:t>, Martin/Campbell Replat, zoned Single Family Residential, requested by John Martin.</w:t>
      </w:r>
    </w:p>
    <w:p w:rsidR="00B73DAF" w:rsidRDefault="00B73DAF" w:rsidP="00B73DAF">
      <w:pPr>
        <w:pStyle w:val="ListParagraph"/>
        <w:numPr>
          <w:ilvl w:val="0"/>
          <w:numId w:val="4"/>
        </w:numPr>
        <w:rPr>
          <w:rFonts w:cs="Arial"/>
          <w:sz w:val="24"/>
          <w:szCs w:val="24"/>
        </w:rPr>
      </w:pPr>
      <w:r>
        <w:rPr>
          <w:rFonts w:cs="Arial"/>
          <w:sz w:val="24"/>
          <w:szCs w:val="24"/>
        </w:rPr>
        <w:t xml:space="preserve">Variance application for a backyard setback reduction for a shed on Tract I, Lot 8, USS 2321, zoned Rural Residential, requested by Rob Hayes. </w:t>
      </w:r>
    </w:p>
    <w:p w:rsidR="00B73DAF" w:rsidRDefault="00B73DAF" w:rsidP="00B73DAF">
      <w:pPr>
        <w:pStyle w:val="ListParagraph"/>
        <w:numPr>
          <w:ilvl w:val="0"/>
          <w:numId w:val="4"/>
        </w:numPr>
        <w:rPr>
          <w:rFonts w:cs="Arial"/>
          <w:sz w:val="24"/>
          <w:szCs w:val="24"/>
        </w:rPr>
      </w:pPr>
      <w:r>
        <w:rPr>
          <w:rFonts w:cs="Arial"/>
          <w:sz w:val="24"/>
          <w:szCs w:val="24"/>
        </w:rPr>
        <w:t>Variance application for a front yard setback reduction for a green house on Tract B, Shoemaker Bay Subdivision #87-5, zoned Rural Residential, requested by Kim Covalt.</w:t>
      </w:r>
    </w:p>
    <w:p w:rsidR="00B73DAF" w:rsidRDefault="00B73DAF" w:rsidP="00B73DAF">
      <w:pPr>
        <w:pStyle w:val="ListParagraph"/>
        <w:numPr>
          <w:ilvl w:val="0"/>
          <w:numId w:val="4"/>
        </w:numPr>
        <w:rPr>
          <w:rFonts w:cs="Arial"/>
          <w:sz w:val="24"/>
          <w:szCs w:val="24"/>
        </w:rPr>
      </w:pPr>
      <w:r>
        <w:rPr>
          <w:rFonts w:cs="Arial"/>
          <w:sz w:val="24"/>
          <w:szCs w:val="24"/>
        </w:rPr>
        <w:t xml:space="preserve">Conditional use permit application for an in-home licensed child care facility on Lot 3, Block B, Mt. Dewey Heights Subdivision #69-218, zoned Single Family Residential requested by Devyn and Dustin Johnson. </w:t>
      </w:r>
    </w:p>
    <w:p w:rsidR="00B60B7B" w:rsidRDefault="00B60B7B" w:rsidP="00B60B7B">
      <w:pPr>
        <w:ind w:left="720"/>
        <w:rPr>
          <w:rFonts w:cs="Arial"/>
          <w:szCs w:val="22"/>
        </w:rPr>
      </w:pPr>
    </w:p>
    <w:p w:rsidR="00B60B7B" w:rsidRDefault="00B60B7B" w:rsidP="00B60B7B">
      <w:pPr>
        <w:rPr>
          <w:rFonts w:cs="Arial"/>
          <w:b/>
          <w:sz w:val="24"/>
          <w:szCs w:val="24"/>
        </w:rPr>
      </w:pPr>
      <w:r>
        <w:rPr>
          <w:rFonts w:cs="Arial"/>
          <w:b/>
          <w:sz w:val="24"/>
          <w:szCs w:val="24"/>
        </w:rPr>
        <w:t xml:space="preserve">H.  PUBLIC COMMENT  </w:t>
      </w:r>
    </w:p>
    <w:p w:rsidR="00B60B7B" w:rsidRDefault="00B60B7B" w:rsidP="00B60B7B">
      <w:pPr>
        <w:pStyle w:val="Heading7"/>
        <w:rPr>
          <w:rFonts w:ascii="Arial" w:hAnsi="Arial" w:cs="Arial"/>
          <w:b/>
          <w:i w:val="0"/>
          <w:color w:val="auto"/>
          <w:sz w:val="24"/>
          <w:szCs w:val="24"/>
        </w:rPr>
      </w:pPr>
      <w:r>
        <w:rPr>
          <w:rFonts w:ascii="Arial" w:hAnsi="Arial" w:cs="Arial"/>
          <w:b/>
          <w:i w:val="0"/>
          <w:color w:val="auto"/>
          <w:sz w:val="24"/>
          <w:szCs w:val="24"/>
        </w:rPr>
        <w:t xml:space="preserve">I.  COMMISSIONERS’ REPORTS AND ANNOUNCEMENTS  </w:t>
      </w:r>
    </w:p>
    <w:p w:rsidR="00B60B7B" w:rsidRDefault="00B60B7B" w:rsidP="00B60B7B"/>
    <w:p w:rsidR="00B60B7B" w:rsidRDefault="00B60B7B" w:rsidP="00B60B7B">
      <w:pPr>
        <w:spacing w:after="160" w:line="256" w:lineRule="auto"/>
        <w:rPr>
          <w:rFonts w:ascii="Brush Script MT" w:hAnsi="Brush Script MT"/>
          <w:sz w:val="48"/>
          <w:szCs w:val="48"/>
        </w:rPr>
      </w:pPr>
      <w:r>
        <w:rPr>
          <w:rFonts w:cs="Arial"/>
          <w:b/>
          <w:szCs w:val="24"/>
        </w:rPr>
        <w:t>J.  ADJOURNMENT</w:t>
      </w:r>
      <w:r>
        <w:rPr>
          <w:rFonts w:ascii="Brush Script MT" w:hAnsi="Brush Script MT"/>
          <w:sz w:val="48"/>
          <w:szCs w:val="48"/>
        </w:rPr>
        <w:br w:type="page"/>
      </w:r>
    </w:p>
    <w:sectPr w:rsidR="00B60B7B" w:rsidSect="004C18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94A2F"/>
    <w:multiLevelType w:val="hybridMultilevel"/>
    <w:tmpl w:val="B6403CD6"/>
    <w:lvl w:ilvl="0" w:tplc="585C241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32A516AE"/>
    <w:multiLevelType w:val="hybridMultilevel"/>
    <w:tmpl w:val="B6403CD6"/>
    <w:lvl w:ilvl="0" w:tplc="585C241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5685055A"/>
    <w:multiLevelType w:val="hybridMultilevel"/>
    <w:tmpl w:val="82068EFE"/>
    <w:lvl w:ilvl="0" w:tplc="D938C992">
      <w:start w:val="1"/>
      <w:numFmt w:val="upperLetter"/>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B7B"/>
    <w:rsid w:val="003A1382"/>
    <w:rsid w:val="004C18F3"/>
    <w:rsid w:val="0057366E"/>
    <w:rsid w:val="00834741"/>
    <w:rsid w:val="00B60B7B"/>
    <w:rsid w:val="00B73DAF"/>
    <w:rsid w:val="00B73DBE"/>
    <w:rsid w:val="00DE1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E093F-67C6-4420-9190-169A7EB11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B7B"/>
    <w:pPr>
      <w:spacing w:after="0" w:line="240" w:lineRule="auto"/>
    </w:pPr>
    <w:rPr>
      <w:rFonts w:ascii="Arial" w:eastAsia="Times New Roman" w:hAnsi="Arial" w:cs="Times New Roman"/>
      <w:szCs w:val="20"/>
    </w:rPr>
  </w:style>
  <w:style w:type="paragraph" w:styleId="Heading6">
    <w:name w:val="heading 6"/>
    <w:basedOn w:val="Normal"/>
    <w:next w:val="Normal"/>
    <w:link w:val="Heading6Char"/>
    <w:uiPriority w:val="9"/>
    <w:unhideWhenUsed/>
    <w:qFormat/>
    <w:rsid w:val="00B60B7B"/>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60B7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B60B7B"/>
    <w:rPr>
      <w:rFonts w:asciiTheme="majorHAnsi" w:eastAsiaTheme="majorEastAsia" w:hAnsiTheme="majorHAnsi" w:cstheme="majorBidi"/>
      <w:color w:val="1F4D78" w:themeColor="accent1" w:themeShade="7F"/>
      <w:szCs w:val="20"/>
    </w:rPr>
  </w:style>
  <w:style w:type="character" w:customStyle="1" w:styleId="Heading7Char">
    <w:name w:val="Heading 7 Char"/>
    <w:basedOn w:val="DefaultParagraphFont"/>
    <w:link w:val="Heading7"/>
    <w:uiPriority w:val="9"/>
    <w:semiHidden/>
    <w:rsid w:val="00B60B7B"/>
    <w:rPr>
      <w:rFonts w:asciiTheme="majorHAnsi" w:eastAsiaTheme="majorEastAsia" w:hAnsiTheme="majorHAnsi" w:cstheme="majorBidi"/>
      <w:i/>
      <w:iCs/>
      <w:color w:val="404040" w:themeColor="text1" w:themeTint="BF"/>
      <w:szCs w:val="20"/>
    </w:rPr>
  </w:style>
  <w:style w:type="character" w:styleId="Hyperlink">
    <w:name w:val="Hyperlink"/>
    <w:basedOn w:val="DefaultParagraphFont"/>
    <w:uiPriority w:val="99"/>
    <w:semiHidden/>
    <w:unhideWhenUsed/>
    <w:rsid w:val="00B60B7B"/>
    <w:rPr>
      <w:color w:val="0563C1" w:themeColor="hyperlink"/>
      <w:u w:val="single"/>
    </w:rPr>
  </w:style>
  <w:style w:type="paragraph" w:styleId="ListParagraph">
    <w:name w:val="List Paragraph"/>
    <w:basedOn w:val="Normal"/>
    <w:uiPriority w:val="34"/>
    <w:qFormat/>
    <w:rsid w:val="00B60B7B"/>
    <w:pPr>
      <w:ind w:left="720"/>
      <w:contextualSpacing/>
    </w:pPr>
  </w:style>
  <w:style w:type="paragraph" w:styleId="BalloonText">
    <w:name w:val="Balloon Text"/>
    <w:basedOn w:val="Normal"/>
    <w:link w:val="BalloonTextChar"/>
    <w:uiPriority w:val="99"/>
    <w:semiHidden/>
    <w:unhideWhenUsed/>
    <w:rsid w:val="00DE17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73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66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Rushmore</dc:creator>
  <cp:keywords/>
  <dc:description/>
  <cp:lastModifiedBy>Payroll Clerk</cp:lastModifiedBy>
  <cp:revision>3</cp:revision>
  <cp:lastPrinted>2018-03-05T20:33:00Z</cp:lastPrinted>
  <dcterms:created xsi:type="dcterms:W3CDTF">2018-02-26T22:40:00Z</dcterms:created>
  <dcterms:modified xsi:type="dcterms:W3CDTF">2018-03-05T20:33:00Z</dcterms:modified>
</cp:coreProperties>
</file>