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4E367" w14:textId="77777777" w:rsidR="007E382D" w:rsidRDefault="007E382D">
      <w:pPr>
        <w:pStyle w:val="BodyText"/>
      </w:pPr>
      <w:r>
        <w:t>City &amp; Borough of Wrangell</w:t>
      </w:r>
      <w:r>
        <w:tab/>
      </w:r>
      <w:r>
        <w:tab/>
      </w:r>
      <w:r>
        <w:tab/>
      </w:r>
      <w:r>
        <w:tab/>
        <w:t xml:space="preserve">        Position Description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25"/>
        <w:gridCol w:w="3004"/>
      </w:tblGrid>
      <w:tr w:rsidR="007E382D" w14:paraId="583D4E6F" w14:textId="77777777">
        <w:trPr>
          <w:trHeight w:val="400"/>
          <w:jc w:val="center"/>
        </w:trPr>
        <w:tc>
          <w:tcPr>
            <w:tcW w:w="5525" w:type="dxa"/>
          </w:tcPr>
          <w:p w14:paraId="4D14CCC5" w14:textId="454CEE29" w:rsidR="007E382D" w:rsidRPr="00D02888" w:rsidRDefault="007E382D" w:rsidP="00D33FA5">
            <w:pPr>
              <w:jc w:val="both"/>
              <w:rPr>
                <w:sz w:val="22"/>
                <w:szCs w:val="22"/>
              </w:rPr>
            </w:pPr>
            <w:r>
              <w:rPr>
                <w:sz w:val="22"/>
                <w:szCs w:val="22"/>
              </w:rPr>
              <w:t xml:space="preserve">Position:  </w:t>
            </w:r>
            <w:r w:rsidR="00D02888">
              <w:rPr>
                <w:sz w:val="22"/>
                <w:szCs w:val="22"/>
              </w:rPr>
              <w:t>Senior Staff Accountant</w:t>
            </w:r>
          </w:p>
        </w:tc>
        <w:tc>
          <w:tcPr>
            <w:tcW w:w="3004" w:type="dxa"/>
          </w:tcPr>
          <w:p w14:paraId="3200800D" w14:textId="77777777" w:rsidR="007E382D" w:rsidRDefault="00580829">
            <w:pPr>
              <w:jc w:val="both"/>
              <w:rPr>
                <w:sz w:val="22"/>
                <w:szCs w:val="22"/>
              </w:rPr>
            </w:pPr>
            <w:r>
              <w:rPr>
                <w:sz w:val="22"/>
                <w:szCs w:val="22"/>
              </w:rPr>
              <w:t>Type: Permanent, Full-Time</w:t>
            </w:r>
          </w:p>
        </w:tc>
      </w:tr>
      <w:tr w:rsidR="007E382D" w14:paraId="20540F7C" w14:textId="77777777">
        <w:trPr>
          <w:trHeight w:val="400"/>
          <w:jc w:val="center"/>
        </w:trPr>
        <w:tc>
          <w:tcPr>
            <w:tcW w:w="5525" w:type="dxa"/>
          </w:tcPr>
          <w:p w14:paraId="42F6DEC0" w14:textId="77777777" w:rsidR="007E382D" w:rsidRDefault="007E382D">
            <w:pPr>
              <w:jc w:val="both"/>
              <w:rPr>
                <w:sz w:val="22"/>
                <w:szCs w:val="22"/>
              </w:rPr>
            </w:pPr>
            <w:r>
              <w:rPr>
                <w:sz w:val="22"/>
                <w:szCs w:val="22"/>
              </w:rPr>
              <w:t>Department/Site:  Finance</w:t>
            </w:r>
          </w:p>
        </w:tc>
        <w:tc>
          <w:tcPr>
            <w:tcW w:w="3004" w:type="dxa"/>
          </w:tcPr>
          <w:p w14:paraId="13CC5135" w14:textId="77777777" w:rsidR="007E382D" w:rsidRDefault="007E382D">
            <w:pPr>
              <w:jc w:val="both"/>
              <w:rPr>
                <w:sz w:val="22"/>
                <w:szCs w:val="22"/>
              </w:rPr>
            </w:pPr>
            <w:r>
              <w:rPr>
                <w:sz w:val="22"/>
                <w:szCs w:val="22"/>
              </w:rPr>
              <w:t>FLSA:  Non-exempt</w:t>
            </w:r>
          </w:p>
        </w:tc>
      </w:tr>
      <w:tr w:rsidR="007E382D" w14:paraId="23DB462C" w14:textId="77777777">
        <w:trPr>
          <w:trHeight w:val="400"/>
          <w:jc w:val="center"/>
        </w:trPr>
        <w:tc>
          <w:tcPr>
            <w:tcW w:w="5525" w:type="dxa"/>
          </w:tcPr>
          <w:p w14:paraId="53E2C87C" w14:textId="77777777" w:rsidR="007E382D" w:rsidRDefault="007E382D">
            <w:pPr>
              <w:jc w:val="both"/>
              <w:rPr>
                <w:sz w:val="22"/>
                <w:szCs w:val="22"/>
              </w:rPr>
            </w:pPr>
            <w:r>
              <w:rPr>
                <w:sz w:val="22"/>
                <w:szCs w:val="22"/>
              </w:rPr>
              <w:t>Evaluated by:  Finance Director</w:t>
            </w:r>
          </w:p>
        </w:tc>
        <w:tc>
          <w:tcPr>
            <w:tcW w:w="3004" w:type="dxa"/>
          </w:tcPr>
          <w:p w14:paraId="3E321EFB" w14:textId="5FC074A0" w:rsidR="007E382D" w:rsidRDefault="007E382D">
            <w:pPr>
              <w:jc w:val="both"/>
              <w:rPr>
                <w:sz w:val="22"/>
                <w:szCs w:val="22"/>
              </w:rPr>
            </w:pPr>
            <w:r>
              <w:rPr>
                <w:sz w:val="22"/>
                <w:szCs w:val="22"/>
              </w:rPr>
              <w:t>Salary Grade: 18</w:t>
            </w:r>
            <w:r w:rsidR="00D02888">
              <w:rPr>
                <w:sz w:val="22"/>
                <w:szCs w:val="22"/>
              </w:rPr>
              <w:t xml:space="preserve">   </w:t>
            </w:r>
          </w:p>
        </w:tc>
      </w:tr>
    </w:tbl>
    <w:p w14:paraId="2E1FC84C" w14:textId="77777777" w:rsidR="007E382D" w:rsidRDefault="007E382D">
      <w:pPr>
        <w:jc w:val="both"/>
        <w:rPr>
          <w:sz w:val="22"/>
          <w:szCs w:val="22"/>
        </w:rPr>
      </w:pPr>
    </w:p>
    <w:p w14:paraId="1453DBEF" w14:textId="77777777" w:rsidR="007E382D" w:rsidRDefault="007E382D">
      <w:pPr>
        <w:pStyle w:val="Heading1"/>
        <w:rPr>
          <w:b/>
          <w:sz w:val="22"/>
          <w:szCs w:val="22"/>
          <w:u w:val="single"/>
        </w:rPr>
      </w:pPr>
      <w:r>
        <w:rPr>
          <w:b/>
          <w:sz w:val="22"/>
          <w:szCs w:val="22"/>
          <w:u w:val="single"/>
        </w:rPr>
        <w:t>Summary</w:t>
      </w:r>
    </w:p>
    <w:p w14:paraId="70292EDF" w14:textId="77777777" w:rsidR="007E382D" w:rsidRDefault="007E382D">
      <w:pPr>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7E382D" w14:paraId="64865700" w14:textId="77777777">
        <w:tc>
          <w:tcPr>
            <w:tcW w:w="8460" w:type="dxa"/>
          </w:tcPr>
          <w:p w14:paraId="76F8130D" w14:textId="77777777" w:rsidR="007E382D" w:rsidRDefault="007E382D">
            <w:pPr>
              <w:jc w:val="both"/>
              <w:rPr>
                <w:sz w:val="22"/>
                <w:szCs w:val="22"/>
              </w:rPr>
            </w:pPr>
          </w:p>
          <w:p w14:paraId="25FFC53F" w14:textId="798DB3C1" w:rsidR="007E382D" w:rsidRPr="001B0C74" w:rsidRDefault="005F2C3B" w:rsidP="001B0C74">
            <w:pPr>
              <w:pStyle w:val="Heading3"/>
              <w:rPr>
                <w:szCs w:val="22"/>
              </w:rPr>
            </w:pPr>
            <w:r>
              <w:rPr>
                <w:szCs w:val="22"/>
              </w:rPr>
              <w:t>Assists and supports all functi</w:t>
            </w:r>
            <w:r w:rsidR="00340BCA">
              <w:rPr>
                <w:szCs w:val="22"/>
              </w:rPr>
              <w:t xml:space="preserve">ons of the Finance Department. </w:t>
            </w:r>
            <w:r w:rsidR="001B0C74" w:rsidRPr="001B0C74">
              <w:rPr>
                <w:b w:val="0"/>
                <w:szCs w:val="22"/>
              </w:rPr>
              <w:t xml:space="preserve">The </w:t>
            </w:r>
            <w:r w:rsidR="008F3EE3">
              <w:rPr>
                <w:b w:val="0"/>
                <w:szCs w:val="22"/>
              </w:rPr>
              <w:t>Senior Staff Accountant</w:t>
            </w:r>
            <w:r w:rsidR="001B0C74">
              <w:rPr>
                <w:b w:val="0"/>
                <w:szCs w:val="22"/>
              </w:rPr>
              <w:t xml:space="preserve"> </w:t>
            </w:r>
            <w:r w:rsidR="000A44E9" w:rsidRPr="001B0C74">
              <w:rPr>
                <w:b w:val="0"/>
                <w:szCs w:val="22"/>
              </w:rPr>
              <w:t>can perform</w:t>
            </w:r>
            <w:r w:rsidR="00472A27">
              <w:rPr>
                <w:b w:val="0"/>
                <w:szCs w:val="22"/>
              </w:rPr>
              <w:t xml:space="preserve"> accounting work</w:t>
            </w:r>
            <w:r w:rsidR="001B0C74" w:rsidRPr="001B0C74">
              <w:rPr>
                <w:b w:val="0"/>
                <w:szCs w:val="22"/>
              </w:rPr>
              <w:t xml:space="preserve"> general ledger, special fund accounting, </w:t>
            </w:r>
            <w:r w:rsidR="00472A27">
              <w:rPr>
                <w:b w:val="0"/>
                <w:szCs w:val="22"/>
              </w:rPr>
              <w:t xml:space="preserve">and </w:t>
            </w:r>
            <w:r w:rsidR="001B0C74" w:rsidRPr="001B0C74">
              <w:rPr>
                <w:b w:val="0"/>
                <w:szCs w:val="22"/>
              </w:rPr>
              <w:t xml:space="preserve">payroll </w:t>
            </w:r>
            <w:r w:rsidR="00D33FA5">
              <w:rPr>
                <w:b w:val="0"/>
                <w:szCs w:val="22"/>
              </w:rPr>
              <w:t>services</w:t>
            </w:r>
            <w:r w:rsidR="001B0C74">
              <w:rPr>
                <w:b w:val="0"/>
                <w:szCs w:val="22"/>
              </w:rPr>
              <w:t>.</w:t>
            </w:r>
            <w:r w:rsidR="001B0C74" w:rsidRPr="001B0C74">
              <w:rPr>
                <w:b w:val="0"/>
                <w:szCs w:val="22"/>
              </w:rPr>
              <w:t xml:space="preserve"> </w:t>
            </w:r>
            <w:r w:rsidR="001B0C74">
              <w:rPr>
                <w:b w:val="0"/>
                <w:szCs w:val="22"/>
              </w:rPr>
              <w:t xml:space="preserve"> The primary focus of the </w:t>
            </w:r>
            <w:r w:rsidR="008F3EE3">
              <w:rPr>
                <w:b w:val="0"/>
                <w:szCs w:val="22"/>
              </w:rPr>
              <w:t>Senior Staff Accountant</w:t>
            </w:r>
            <w:r w:rsidR="001B0C74">
              <w:rPr>
                <w:b w:val="0"/>
                <w:szCs w:val="22"/>
              </w:rPr>
              <w:t xml:space="preserve"> will be payroll, human resources, employee benefit administration, cash </w:t>
            </w:r>
            <w:r w:rsidR="00CB6ECD">
              <w:rPr>
                <w:b w:val="0"/>
                <w:szCs w:val="22"/>
              </w:rPr>
              <w:t>management</w:t>
            </w:r>
            <w:r w:rsidR="001B0C74">
              <w:rPr>
                <w:b w:val="0"/>
                <w:szCs w:val="22"/>
              </w:rPr>
              <w:t>,</w:t>
            </w:r>
            <w:r w:rsidR="00CB6ECD">
              <w:rPr>
                <w:b w:val="0"/>
                <w:szCs w:val="22"/>
              </w:rPr>
              <w:t xml:space="preserve"> sales tax collection,</w:t>
            </w:r>
            <w:r w:rsidR="001B0C74">
              <w:rPr>
                <w:b w:val="0"/>
                <w:szCs w:val="22"/>
              </w:rPr>
              <w:t xml:space="preserve"> and property tax, however </w:t>
            </w:r>
            <w:r w:rsidR="00472A27">
              <w:rPr>
                <w:b w:val="0"/>
                <w:szCs w:val="22"/>
              </w:rPr>
              <w:t xml:space="preserve">the position </w:t>
            </w:r>
            <w:r w:rsidR="001B0C74">
              <w:rPr>
                <w:b w:val="0"/>
                <w:szCs w:val="22"/>
              </w:rPr>
              <w:t xml:space="preserve">will </w:t>
            </w:r>
            <w:proofErr w:type="gramStart"/>
            <w:r w:rsidR="001B0C74">
              <w:rPr>
                <w:b w:val="0"/>
                <w:szCs w:val="22"/>
              </w:rPr>
              <w:t>provide assistance</w:t>
            </w:r>
            <w:proofErr w:type="gramEnd"/>
            <w:r w:rsidR="001B0C74">
              <w:rPr>
                <w:b w:val="0"/>
                <w:szCs w:val="22"/>
              </w:rPr>
              <w:t xml:space="preserve"> in other areas as well. Acts as Recording Secretary for </w:t>
            </w:r>
            <w:r w:rsidR="00D33FA5">
              <w:rPr>
                <w:b w:val="0"/>
                <w:szCs w:val="22"/>
              </w:rPr>
              <w:t xml:space="preserve">the </w:t>
            </w:r>
            <w:r w:rsidR="001B0C74">
              <w:rPr>
                <w:b w:val="0"/>
                <w:szCs w:val="22"/>
              </w:rPr>
              <w:t xml:space="preserve">Planning </w:t>
            </w:r>
            <w:r w:rsidR="00D33FA5">
              <w:rPr>
                <w:b w:val="0"/>
                <w:szCs w:val="22"/>
              </w:rPr>
              <w:t>&amp;</w:t>
            </w:r>
            <w:r w:rsidR="001B0C74">
              <w:rPr>
                <w:b w:val="0"/>
                <w:szCs w:val="22"/>
              </w:rPr>
              <w:t xml:space="preserve"> Zoning</w:t>
            </w:r>
            <w:r w:rsidR="0058048E">
              <w:rPr>
                <w:b w:val="0"/>
                <w:szCs w:val="22"/>
              </w:rPr>
              <w:t xml:space="preserve"> </w:t>
            </w:r>
            <w:r w:rsidR="00D33FA5">
              <w:rPr>
                <w:b w:val="0"/>
                <w:szCs w:val="22"/>
              </w:rPr>
              <w:t>Commission,</w:t>
            </w:r>
            <w:r w:rsidR="001B0C74">
              <w:rPr>
                <w:b w:val="0"/>
                <w:szCs w:val="22"/>
              </w:rPr>
              <w:t xml:space="preserve"> and as Deputy Borough Clerk in the Borough Clerk’s absence.</w:t>
            </w:r>
          </w:p>
          <w:p w14:paraId="603ECE89" w14:textId="77777777" w:rsidR="007E382D" w:rsidRDefault="007E382D">
            <w:pPr>
              <w:jc w:val="both"/>
              <w:rPr>
                <w:sz w:val="22"/>
                <w:szCs w:val="22"/>
              </w:rPr>
            </w:pPr>
          </w:p>
        </w:tc>
      </w:tr>
    </w:tbl>
    <w:p w14:paraId="10C49729" w14:textId="77777777" w:rsidR="007E382D" w:rsidRDefault="007E382D">
      <w:pPr>
        <w:jc w:val="both"/>
        <w:rPr>
          <w:sz w:val="22"/>
          <w:szCs w:val="22"/>
        </w:rPr>
      </w:pPr>
    </w:p>
    <w:p w14:paraId="60E7B28B" w14:textId="77777777" w:rsidR="007E382D" w:rsidRDefault="007E382D">
      <w:pPr>
        <w:pStyle w:val="Heading2"/>
        <w:rPr>
          <w:sz w:val="22"/>
          <w:szCs w:val="22"/>
        </w:rPr>
      </w:pPr>
      <w:r>
        <w:rPr>
          <w:sz w:val="22"/>
          <w:szCs w:val="22"/>
        </w:rPr>
        <w:t>Distinguishing Career Features</w:t>
      </w:r>
    </w:p>
    <w:p w14:paraId="33B9769B" w14:textId="77777777" w:rsidR="007E382D" w:rsidRDefault="007E382D">
      <w:pPr>
        <w:jc w:val="both"/>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7E382D" w14:paraId="28C6C7DB" w14:textId="77777777">
        <w:tc>
          <w:tcPr>
            <w:tcW w:w="8460" w:type="dxa"/>
          </w:tcPr>
          <w:p w14:paraId="6D07F8AA" w14:textId="77777777" w:rsidR="007E382D" w:rsidRDefault="007E382D">
            <w:pPr>
              <w:jc w:val="both"/>
              <w:rPr>
                <w:sz w:val="22"/>
                <w:szCs w:val="22"/>
              </w:rPr>
            </w:pPr>
          </w:p>
          <w:p w14:paraId="65DB8239" w14:textId="5C4859E2" w:rsidR="007E382D" w:rsidRDefault="007E382D">
            <w:pPr>
              <w:jc w:val="both"/>
              <w:rPr>
                <w:sz w:val="22"/>
                <w:szCs w:val="22"/>
              </w:rPr>
            </w:pPr>
            <w:r>
              <w:rPr>
                <w:sz w:val="22"/>
                <w:szCs w:val="22"/>
              </w:rPr>
              <w:t xml:space="preserve">The </w:t>
            </w:r>
            <w:r w:rsidR="008F3EE3">
              <w:rPr>
                <w:sz w:val="22"/>
                <w:szCs w:val="22"/>
              </w:rPr>
              <w:t>Senior Staff Accountant</w:t>
            </w:r>
            <w:r w:rsidR="005F2C3B">
              <w:rPr>
                <w:sz w:val="22"/>
                <w:szCs w:val="22"/>
              </w:rPr>
              <w:t xml:space="preserve"> </w:t>
            </w:r>
            <w:r>
              <w:rPr>
                <w:sz w:val="22"/>
                <w:szCs w:val="22"/>
              </w:rPr>
              <w:t xml:space="preserve">is the senior level in a two-level career ladder for clerical and technical accounting.  The </w:t>
            </w:r>
            <w:r w:rsidR="008F3EE3">
              <w:rPr>
                <w:sz w:val="22"/>
                <w:szCs w:val="22"/>
              </w:rPr>
              <w:t>Senior Staff Accountant</w:t>
            </w:r>
            <w:r w:rsidR="005F2C3B">
              <w:rPr>
                <w:sz w:val="22"/>
                <w:szCs w:val="22"/>
              </w:rPr>
              <w:t xml:space="preserve"> </w:t>
            </w:r>
            <w:r>
              <w:rPr>
                <w:sz w:val="22"/>
                <w:szCs w:val="22"/>
              </w:rPr>
              <w:t xml:space="preserve">has a working knowledge of the computer accounting system and codes as well as the ability to process a range of financial transactions for complete accounts such as accounts payable and receivable.  Advancement to </w:t>
            </w:r>
            <w:r w:rsidR="008F3EE3">
              <w:rPr>
                <w:sz w:val="22"/>
                <w:szCs w:val="22"/>
              </w:rPr>
              <w:t>Senior Staff Accountant</w:t>
            </w:r>
            <w:r>
              <w:rPr>
                <w:sz w:val="22"/>
                <w:szCs w:val="22"/>
              </w:rPr>
              <w:t xml:space="preserve"> is possible with knowledge of and competency in preparing journal entries to general ledger, electronic funds transfers, payroll, and special accounting performance reports.  Advancement to a professional accounting position is based on need and compliance with the requirements of the position.</w:t>
            </w:r>
          </w:p>
          <w:p w14:paraId="311FB746" w14:textId="77777777" w:rsidR="007E382D" w:rsidRDefault="007E382D">
            <w:pPr>
              <w:jc w:val="both"/>
              <w:rPr>
                <w:sz w:val="22"/>
                <w:szCs w:val="22"/>
              </w:rPr>
            </w:pPr>
          </w:p>
        </w:tc>
      </w:tr>
    </w:tbl>
    <w:p w14:paraId="6CEDE4B6" w14:textId="77777777" w:rsidR="007E382D" w:rsidRDefault="007E382D">
      <w:pPr>
        <w:jc w:val="both"/>
        <w:rPr>
          <w:sz w:val="22"/>
          <w:szCs w:val="22"/>
        </w:rPr>
      </w:pPr>
    </w:p>
    <w:p w14:paraId="7D6C173E" w14:textId="77777777" w:rsidR="007E382D" w:rsidRDefault="007E382D">
      <w:pPr>
        <w:pStyle w:val="Heading2"/>
        <w:rPr>
          <w:sz w:val="22"/>
          <w:szCs w:val="22"/>
        </w:rPr>
      </w:pPr>
      <w:r>
        <w:rPr>
          <w:sz w:val="22"/>
          <w:szCs w:val="22"/>
        </w:rPr>
        <w:t>Essential Duties and Responsibilities</w:t>
      </w:r>
    </w:p>
    <w:p w14:paraId="36C4B2EA" w14:textId="77777777" w:rsidR="007E382D" w:rsidRDefault="007E382D">
      <w:pPr>
        <w:jc w:val="both"/>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5"/>
      </w:tblGrid>
      <w:tr w:rsidR="007E382D" w14:paraId="6C531891" w14:textId="77777777">
        <w:trPr>
          <w:trHeight w:val="454"/>
        </w:trPr>
        <w:tc>
          <w:tcPr>
            <w:tcW w:w="8475" w:type="dxa"/>
          </w:tcPr>
          <w:p w14:paraId="33108B8F" w14:textId="77777777" w:rsidR="001B0C74" w:rsidRPr="00472A27" w:rsidRDefault="001B0C74" w:rsidP="00472A27"/>
          <w:p w14:paraId="1CC6AA8B" w14:textId="77777777" w:rsidR="00570A7A" w:rsidRPr="0086318B" w:rsidRDefault="007E382D" w:rsidP="0086318B">
            <w:pPr>
              <w:pStyle w:val="Heading3"/>
              <w:rPr>
                <w:szCs w:val="22"/>
              </w:rPr>
            </w:pPr>
            <w:r>
              <w:rPr>
                <w:szCs w:val="22"/>
              </w:rPr>
              <w:t>Payroll Services</w:t>
            </w:r>
          </w:p>
          <w:p w14:paraId="0C8955D0" w14:textId="77777777" w:rsidR="007E382D" w:rsidRDefault="007E382D">
            <w:pPr>
              <w:numPr>
                <w:ilvl w:val="0"/>
                <w:numId w:val="33"/>
              </w:numPr>
              <w:jc w:val="both"/>
              <w:rPr>
                <w:sz w:val="22"/>
                <w:szCs w:val="22"/>
              </w:rPr>
            </w:pPr>
            <w:r>
              <w:rPr>
                <w:sz w:val="22"/>
                <w:szCs w:val="22"/>
              </w:rPr>
              <w:t>Sets up and maintains employee payroll records.  Ensures records are up-to-date and include the necessary job and biographical information for accurate group benefit and retirement plan coverage and deductions.</w:t>
            </w:r>
          </w:p>
          <w:p w14:paraId="0BADD2B3" w14:textId="77777777" w:rsidR="007E382D" w:rsidRDefault="007E382D">
            <w:pPr>
              <w:jc w:val="both"/>
              <w:rPr>
                <w:sz w:val="22"/>
                <w:szCs w:val="22"/>
              </w:rPr>
            </w:pPr>
          </w:p>
          <w:p w14:paraId="2678D11B" w14:textId="77777777" w:rsidR="007E382D" w:rsidRDefault="007E382D">
            <w:pPr>
              <w:numPr>
                <w:ilvl w:val="0"/>
                <w:numId w:val="32"/>
              </w:numPr>
              <w:jc w:val="both"/>
              <w:rPr>
                <w:sz w:val="22"/>
                <w:szCs w:val="22"/>
              </w:rPr>
            </w:pPr>
            <w:r>
              <w:rPr>
                <w:sz w:val="22"/>
                <w:szCs w:val="22"/>
              </w:rPr>
              <w:t>Prepares regular payrolls for personnel, prepares retirement reports. Computes payroll deductions including those for retirement, union dues, tax sheltered annuities, withholding taxes and insurance.</w:t>
            </w:r>
          </w:p>
          <w:p w14:paraId="03FAB581" w14:textId="77777777" w:rsidR="007E382D" w:rsidRDefault="007E382D">
            <w:pPr>
              <w:jc w:val="both"/>
              <w:rPr>
                <w:sz w:val="22"/>
                <w:szCs w:val="22"/>
              </w:rPr>
            </w:pPr>
          </w:p>
          <w:p w14:paraId="4411CE49" w14:textId="77777777" w:rsidR="007E382D" w:rsidRDefault="007E382D">
            <w:pPr>
              <w:numPr>
                <w:ilvl w:val="0"/>
                <w:numId w:val="33"/>
              </w:numPr>
              <w:jc w:val="both"/>
              <w:rPr>
                <w:sz w:val="22"/>
                <w:szCs w:val="22"/>
              </w:rPr>
            </w:pPr>
            <w:r>
              <w:rPr>
                <w:sz w:val="22"/>
                <w:szCs w:val="22"/>
              </w:rPr>
              <w:t>Verifies accuracy of individual employee benefit rates, calculating unused portion of allowable benefit cap.  Sets up and maintains payroll vendor files for various benefits and miscellaneous deductions.</w:t>
            </w:r>
          </w:p>
          <w:p w14:paraId="7A2397BD" w14:textId="77777777" w:rsidR="007E382D" w:rsidRDefault="007E382D">
            <w:pPr>
              <w:jc w:val="both"/>
              <w:rPr>
                <w:sz w:val="22"/>
                <w:szCs w:val="22"/>
              </w:rPr>
            </w:pPr>
          </w:p>
          <w:p w14:paraId="428129F7" w14:textId="77777777" w:rsidR="007E382D" w:rsidRDefault="007E382D">
            <w:pPr>
              <w:numPr>
                <w:ilvl w:val="0"/>
                <w:numId w:val="35"/>
              </w:numPr>
              <w:jc w:val="both"/>
              <w:rPr>
                <w:sz w:val="22"/>
                <w:szCs w:val="22"/>
              </w:rPr>
            </w:pPr>
            <w:r>
              <w:rPr>
                <w:sz w:val="22"/>
                <w:szCs w:val="22"/>
              </w:rPr>
              <w:t>Calculates pay data and benefits arrangements for employees leaving service, retirees, and special circumstances.  Processes appropriate coverage and payments under COBRA and/or other agreements.  Reconciles voluntary employee deductions and payments for payment to third party insurers.</w:t>
            </w:r>
          </w:p>
          <w:p w14:paraId="7033CFC1" w14:textId="77777777" w:rsidR="007E382D" w:rsidRDefault="007E382D">
            <w:pPr>
              <w:jc w:val="both"/>
              <w:rPr>
                <w:sz w:val="22"/>
                <w:szCs w:val="22"/>
              </w:rPr>
            </w:pPr>
          </w:p>
          <w:p w14:paraId="0EB615F4" w14:textId="77777777" w:rsidR="007E382D" w:rsidRDefault="007E382D">
            <w:pPr>
              <w:numPr>
                <w:ilvl w:val="0"/>
                <w:numId w:val="34"/>
              </w:numPr>
              <w:jc w:val="both"/>
              <w:rPr>
                <w:sz w:val="22"/>
                <w:szCs w:val="22"/>
              </w:rPr>
            </w:pPr>
            <w:r>
              <w:rPr>
                <w:sz w:val="22"/>
                <w:szCs w:val="22"/>
              </w:rPr>
              <w:lastRenderedPageBreak/>
              <w:t>Assures payroll timelines are met, maintains payroll controls, and assures proper procedures, policies, rules and regulations are applied to payroll activities.  Checks payrolls for compliance with rules, regulations and policies.</w:t>
            </w:r>
          </w:p>
          <w:p w14:paraId="7A74E869" w14:textId="77777777" w:rsidR="007E382D" w:rsidRDefault="007E382D">
            <w:pPr>
              <w:ind w:left="360"/>
              <w:jc w:val="both"/>
              <w:rPr>
                <w:sz w:val="22"/>
                <w:szCs w:val="22"/>
              </w:rPr>
            </w:pPr>
          </w:p>
          <w:p w14:paraId="7204FBE1" w14:textId="77777777" w:rsidR="007E382D" w:rsidRDefault="007E382D">
            <w:pPr>
              <w:numPr>
                <w:ilvl w:val="0"/>
                <w:numId w:val="36"/>
              </w:numPr>
              <w:jc w:val="both"/>
              <w:rPr>
                <w:sz w:val="22"/>
                <w:szCs w:val="22"/>
              </w:rPr>
            </w:pPr>
            <w:r>
              <w:rPr>
                <w:sz w:val="22"/>
                <w:szCs w:val="22"/>
              </w:rPr>
              <w:t xml:space="preserve">Interprets and explains payroll policies, procedures, and technical issues to employees, referring only the most difficult and sensitive matters to higher authorities. </w:t>
            </w:r>
          </w:p>
          <w:p w14:paraId="443FCAC5" w14:textId="77777777" w:rsidR="007E382D" w:rsidRDefault="007E382D">
            <w:pPr>
              <w:jc w:val="both"/>
              <w:rPr>
                <w:sz w:val="22"/>
                <w:szCs w:val="22"/>
              </w:rPr>
            </w:pPr>
          </w:p>
          <w:p w14:paraId="5E52ADEC" w14:textId="77777777" w:rsidR="007E382D" w:rsidRDefault="007E382D">
            <w:pPr>
              <w:numPr>
                <w:ilvl w:val="0"/>
                <w:numId w:val="37"/>
              </w:numPr>
              <w:jc w:val="both"/>
              <w:rPr>
                <w:sz w:val="22"/>
                <w:szCs w:val="22"/>
              </w:rPr>
            </w:pPr>
            <w:r>
              <w:rPr>
                <w:sz w:val="22"/>
                <w:szCs w:val="22"/>
              </w:rPr>
              <w:t>Audits and updates regular and supplemental payrolls adding payroll information for new employees and calculating proper deductions on an 'as-needed' basis.</w:t>
            </w:r>
          </w:p>
          <w:p w14:paraId="24E72614" w14:textId="77777777" w:rsidR="007E382D" w:rsidRDefault="007E382D">
            <w:pPr>
              <w:jc w:val="both"/>
              <w:rPr>
                <w:sz w:val="22"/>
                <w:szCs w:val="22"/>
              </w:rPr>
            </w:pPr>
          </w:p>
          <w:p w14:paraId="52ACA3F5" w14:textId="77777777" w:rsidR="007E382D" w:rsidRDefault="007E382D">
            <w:pPr>
              <w:numPr>
                <w:ilvl w:val="0"/>
                <w:numId w:val="37"/>
              </w:numPr>
              <w:jc w:val="both"/>
              <w:rPr>
                <w:sz w:val="22"/>
                <w:szCs w:val="22"/>
              </w:rPr>
            </w:pPr>
            <w:r>
              <w:rPr>
                <w:sz w:val="22"/>
                <w:szCs w:val="22"/>
              </w:rPr>
              <w:t>Assists accounting staff with the reconciliation of payroll system details to general ledger.  Prepares document trails to support audit requirements.</w:t>
            </w:r>
          </w:p>
          <w:p w14:paraId="441ACDEA" w14:textId="77777777" w:rsidR="007E382D" w:rsidRDefault="007E382D">
            <w:pPr>
              <w:jc w:val="both"/>
              <w:rPr>
                <w:sz w:val="22"/>
                <w:szCs w:val="22"/>
              </w:rPr>
            </w:pPr>
          </w:p>
          <w:p w14:paraId="535A50AA" w14:textId="31BFB983" w:rsidR="007E382D" w:rsidRDefault="007E382D">
            <w:pPr>
              <w:numPr>
                <w:ilvl w:val="0"/>
                <w:numId w:val="38"/>
              </w:numPr>
              <w:jc w:val="both"/>
              <w:rPr>
                <w:sz w:val="22"/>
                <w:szCs w:val="22"/>
              </w:rPr>
            </w:pPr>
            <w:r>
              <w:rPr>
                <w:sz w:val="22"/>
                <w:szCs w:val="22"/>
              </w:rPr>
              <w:t>Prepares reporting of federal, state, and special payroll taxes and statutory fund contributions to external agencies.  Prepares retirement and withdrawal forms and reports for pay systems</w:t>
            </w:r>
            <w:r w:rsidR="008268E5">
              <w:rPr>
                <w:sz w:val="22"/>
                <w:szCs w:val="22"/>
              </w:rPr>
              <w:t xml:space="preserve"> for the Finance Director approval and submission to </w:t>
            </w:r>
            <w:proofErr w:type="gramStart"/>
            <w:r w:rsidR="008268E5">
              <w:rPr>
                <w:sz w:val="22"/>
                <w:szCs w:val="22"/>
              </w:rPr>
              <w:t>agencies</w:t>
            </w:r>
            <w:proofErr w:type="gramEnd"/>
          </w:p>
          <w:p w14:paraId="4AD56E9C" w14:textId="77777777" w:rsidR="007E382D" w:rsidRDefault="007E382D">
            <w:pPr>
              <w:jc w:val="both"/>
              <w:rPr>
                <w:sz w:val="22"/>
                <w:szCs w:val="22"/>
              </w:rPr>
            </w:pPr>
          </w:p>
          <w:p w14:paraId="407D82EE" w14:textId="77777777" w:rsidR="007E382D" w:rsidRDefault="007E382D">
            <w:pPr>
              <w:jc w:val="both"/>
              <w:rPr>
                <w:sz w:val="22"/>
                <w:szCs w:val="22"/>
              </w:rPr>
            </w:pPr>
          </w:p>
          <w:p w14:paraId="2A14C366" w14:textId="77777777" w:rsidR="007E382D" w:rsidRDefault="007E382D">
            <w:pPr>
              <w:numPr>
                <w:ilvl w:val="0"/>
                <w:numId w:val="1"/>
              </w:numPr>
              <w:ind w:left="342"/>
              <w:jc w:val="both"/>
              <w:rPr>
                <w:sz w:val="22"/>
                <w:szCs w:val="22"/>
              </w:rPr>
            </w:pPr>
            <w:r>
              <w:rPr>
                <w:sz w:val="22"/>
                <w:szCs w:val="22"/>
              </w:rPr>
              <w:t>Performs other duties as assigned that support the overall objective of the position.</w:t>
            </w:r>
          </w:p>
          <w:p w14:paraId="7998D8D9" w14:textId="77777777" w:rsidR="007E382D" w:rsidRDefault="007E382D">
            <w:pPr>
              <w:ind w:left="360"/>
              <w:jc w:val="both"/>
              <w:rPr>
                <w:sz w:val="22"/>
                <w:szCs w:val="22"/>
              </w:rPr>
            </w:pPr>
          </w:p>
          <w:p w14:paraId="6AE0A73C" w14:textId="77777777" w:rsidR="0083261A" w:rsidRDefault="0083261A" w:rsidP="0086318B">
            <w:pPr>
              <w:pStyle w:val="Heading3"/>
              <w:rPr>
                <w:szCs w:val="22"/>
              </w:rPr>
            </w:pPr>
            <w:r>
              <w:rPr>
                <w:szCs w:val="22"/>
              </w:rPr>
              <w:t>Human Resources Duties</w:t>
            </w:r>
          </w:p>
          <w:p w14:paraId="31A5897A" w14:textId="77777777" w:rsidR="00FC4E2D" w:rsidRDefault="00FC4E2D" w:rsidP="00180C58">
            <w:pPr>
              <w:jc w:val="both"/>
              <w:rPr>
                <w:sz w:val="22"/>
                <w:szCs w:val="22"/>
              </w:rPr>
            </w:pPr>
          </w:p>
          <w:p w14:paraId="1FE26383" w14:textId="7CD208B1" w:rsidR="00F83CCE" w:rsidRDefault="00F83CCE" w:rsidP="00FC4E2D">
            <w:pPr>
              <w:numPr>
                <w:ilvl w:val="0"/>
                <w:numId w:val="47"/>
              </w:numPr>
              <w:jc w:val="both"/>
              <w:rPr>
                <w:sz w:val="22"/>
                <w:szCs w:val="22"/>
              </w:rPr>
            </w:pPr>
            <w:r>
              <w:rPr>
                <w:sz w:val="22"/>
                <w:szCs w:val="22"/>
              </w:rPr>
              <w:t>Assists with the r</w:t>
            </w:r>
            <w:r w:rsidR="00FC4E2D">
              <w:rPr>
                <w:sz w:val="22"/>
                <w:szCs w:val="22"/>
              </w:rPr>
              <w:t xml:space="preserve">ecruiting and on-boarding processes </w:t>
            </w:r>
            <w:r>
              <w:rPr>
                <w:sz w:val="22"/>
                <w:szCs w:val="22"/>
              </w:rPr>
              <w:t xml:space="preserve">during the </w:t>
            </w:r>
            <w:r w:rsidR="008A5A23">
              <w:rPr>
                <w:sz w:val="22"/>
                <w:szCs w:val="22"/>
              </w:rPr>
              <w:t>recruitment</w:t>
            </w:r>
            <w:r>
              <w:rPr>
                <w:sz w:val="22"/>
                <w:szCs w:val="22"/>
              </w:rPr>
              <w:t xml:space="preserve"> of new employees.</w:t>
            </w:r>
          </w:p>
          <w:p w14:paraId="6D76AFFD" w14:textId="77777777" w:rsidR="00F83CCE" w:rsidRDefault="00F83CCE" w:rsidP="00180C58">
            <w:pPr>
              <w:jc w:val="both"/>
              <w:rPr>
                <w:sz w:val="22"/>
                <w:szCs w:val="22"/>
              </w:rPr>
            </w:pPr>
          </w:p>
          <w:p w14:paraId="7B4D28A0" w14:textId="585A73AB" w:rsidR="00FC4E2D" w:rsidRDefault="00F83CCE" w:rsidP="00FC4E2D">
            <w:pPr>
              <w:numPr>
                <w:ilvl w:val="0"/>
                <w:numId w:val="47"/>
              </w:numPr>
              <w:jc w:val="both"/>
              <w:rPr>
                <w:sz w:val="22"/>
                <w:szCs w:val="22"/>
              </w:rPr>
            </w:pPr>
            <w:r>
              <w:rPr>
                <w:sz w:val="22"/>
                <w:szCs w:val="22"/>
              </w:rPr>
              <w:t>A</w:t>
            </w:r>
            <w:r w:rsidR="008A5A23">
              <w:rPr>
                <w:sz w:val="22"/>
                <w:szCs w:val="22"/>
              </w:rPr>
              <w:t>ssists</w:t>
            </w:r>
            <w:r>
              <w:rPr>
                <w:sz w:val="22"/>
                <w:szCs w:val="22"/>
              </w:rPr>
              <w:t xml:space="preserve"> department managers with </w:t>
            </w:r>
            <w:r w:rsidR="00FC4E2D">
              <w:rPr>
                <w:sz w:val="22"/>
                <w:szCs w:val="22"/>
              </w:rPr>
              <w:t>complian</w:t>
            </w:r>
            <w:r>
              <w:rPr>
                <w:sz w:val="22"/>
                <w:szCs w:val="22"/>
              </w:rPr>
              <w:t>ce</w:t>
            </w:r>
            <w:r w:rsidR="00FC4E2D">
              <w:rPr>
                <w:sz w:val="22"/>
                <w:szCs w:val="22"/>
              </w:rPr>
              <w:t xml:space="preserve"> with all personnel regulations, collective bargaining agreements, and state and federal regulations, including EEOC guidelines. </w:t>
            </w:r>
          </w:p>
          <w:p w14:paraId="3F561DFF" w14:textId="77777777" w:rsidR="00F83CCE" w:rsidRDefault="00F83CCE" w:rsidP="00180C58">
            <w:pPr>
              <w:jc w:val="both"/>
              <w:rPr>
                <w:sz w:val="22"/>
                <w:szCs w:val="22"/>
              </w:rPr>
            </w:pPr>
          </w:p>
          <w:p w14:paraId="7F845A1A" w14:textId="2BE44C29" w:rsidR="00F83CCE" w:rsidRDefault="008A5A23" w:rsidP="00F83CCE">
            <w:pPr>
              <w:numPr>
                <w:ilvl w:val="0"/>
                <w:numId w:val="47"/>
              </w:numPr>
              <w:jc w:val="both"/>
              <w:rPr>
                <w:sz w:val="22"/>
                <w:szCs w:val="22"/>
              </w:rPr>
            </w:pPr>
            <w:r>
              <w:rPr>
                <w:sz w:val="22"/>
                <w:szCs w:val="22"/>
              </w:rPr>
              <w:t xml:space="preserve">Assists management with development and </w:t>
            </w:r>
            <w:r w:rsidR="001A3DB4">
              <w:rPr>
                <w:sz w:val="22"/>
                <w:szCs w:val="22"/>
              </w:rPr>
              <w:t>revisions</w:t>
            </w:r>
            <w:r>
              <w:rPr>
                <w:sz w:val="22"/>
                <w:szCs w:val="22"/>
              </w:rPr>
              <w:t xml:space="preserve"> </w:t>
            </w:r>
            <w:r w:rsidR="001A3DB4">
              <w:rPr>
                <w:sz w:val="22"/>
                <w:szCs w:val="22"/>
              </w:rPr>
              <w:t>of</w:t>
            </w:r>
            <w:r>
              <w:rPr>
                <w:sz w:val="22"/>
                <w:szCs w:val="22"/>
              </w:rPr>
              <w:t xml:space="preserve"> </w:t>
            </w:r>
            <w:r w:rsidR="00F83CCE">
              <w:rPr>
                <w:sz w:val="22"/>
                <w:szCs w:val="22"/>
              </w:rPr>
              <w:t>job description</w:t>
            </w:r>
            <w:r>
              <w:rPr>
                <w:sz w:val="22"/>
                <w:szCs w:val="22"/>
              </w:rPr>
              <w:t>s</w:t>
            </w:r>
            <w:proofErr w:type="gramStart"/>
            <w:r>
              <w:rPr>
                <w:sz w:val="22"/>
                <w:szCs w:val="22"/>
              </w:rPr>
              <w:t>.</w:t>
            </w:r>
            <w:r w:rsidR="00F83CCE">
              <w:rPr>
                <w:sz w:val="22"/>
                <w:szCs w:val="22"/>
              </w:rPr>
              <w:t xml:space="preserve"> .</w:t>
            </w:r>
            <w:proofErr w:type="gramEnd"/>
            <w:r w:rsidR="00F83CCE">
              <w:rPr>
                <w:sz w:val="22"/>
                <w:szCs w:val="22"/>
              </w:rPr>
              <w:t xml:space="preserve"> </w:t>
            </w:r>
          </w:p>
          <w:p w14:paraId="2E9DEAB2" w14:textId="77777777" w:rsidR="00F83CCE" w:rsidRDefault="00F83CCE" w:rsidP="00180C58">
            <w:pPr>
              <w:jc w:val="both"/>
              <w:rPr>
                <w:sz w:val="22"/>
                <w:szCs w:val="22"/>
              </w:rPr>
            </w:pPr>
          </w:p>
          <w:p w14:paraId="2F4700E1" w14:textId="027FFA04" w:rsidR="00F83CCE" w:rsidRDefault="00F83CCE" w:rsidP="00F83CCE">
            <w:pPr>
              <w:numPr>
                <w:ilvl w:val="0"/>
                <w:numId w:val="47"/>
              </w:numPr>
              <w:jc w:val="both"/>
              <w:rPr>
                <w:sz w:val="22"/>
                <w:szCs w:val="22"/>
              </w:rPr>
            </w:pPr>
            <w:r>
              <w:rPr>
                <w:sz w:val="22"/>
                <w:szCs w:val="22"/>
              </w:rPr>
              <w:t xml:space="preserve">Manages employee training programs, </w:t>
            </w:r>
            <w:r w:rsidR="008A5A23">
              <w:rPr>
                <w:sz w:val="22"/>
                <w:szCs w:val="22"/>
              </w:rPr>
              <w:t xml:space="preserve">safety programs, </w:t>
            </w:r>
            <w:r>
              <w:rPr>
                <w:sz w:val="22"/>
                <w:szCs w:val="22"/>
              </w:rPr>
              <w:t>background check</w:t>
            </w:r>
            <w:r w:rsidR="008A5A23">
              <w:rPr>
                <w:sz w:val="22"/>
                <w:szCs w:val="22"/>
              </w:rPr>
              <w:t>s</w:t>
            </w:r>
            <w:r>
              <w:rPr>
                <w:sz w:val="22"/>
                <w:szCs w:val="22"/>
              </w:rPr>
              <w:t>, and drug testing programs, including pre-employment, random, and as-needed testing.</w:t>
            </w:r>
          </w:p>
          <w:p w14:paraId="62E8E9F1" w14:textId="77777777" w:rsidR="00F83CCE" w:rsidRDefault="00F83CCE" w:rsidP="00180C58">
            <w:pPr>
              <w:jc w:val="both"/>
              <w:rPr>
                <w:sz w:val="22"/>
                <w:szCs w:val="22"/>
              </w:rPr>
            </w:pPr>
          </w:p>
          <w:p w14:paraId="2F302E00" w14:textId="77777777" w:rsidR="00F83CCE" w:rsidRDefault="00F83CCE" w:rsidP="00F83CCE">
            <w:pPr>
              <w:numPr>
                <w:ilvl w:val="0"/>
                <w:numId w:val="47"/>
              </w:numPr>
              <w:jc w:val="both"/>
              <w:rPr>
                <w:sz w:val="22"/>
                <w:szCs w:val="22"/>
              </w:rPr>
            </w:pPr>
            <w:r>
              <w:rPr>
                <w:sz w:val="22"/>
                <w:szCs w:val="22"/>
              </w:rPr>
              <w:t xml:space="preserve">Maintains all official and confidential employee files.  </w:t>
            </w:r>
          </w:p>
          <w:p w14:paraId="45FF1C2F" w14:textId="77777777" w:rsidR="00F83CCE" w:rsidRDefault="00F83CCE" w:rsidP="00180C58">
            <w:pPr>
              <w:jc w:val="both"/>
              <w:rPr>
                <w:sz w:val="22"/>
                <w:szCs w:val="22"/>
              </w:rPr>
            </w:pPr>
          </w:p>
          <w:p w14:paraId="78EB4D7B" w14:textId="77777777" w:rsidR="00FC4E2D" w:rsidRDefault="00FC4E2D" w:rsidP="00180C58">
            <w:pPr>
              <w:jc w:val="both"/>
              <w:rPr>
                <w:sz w:val="22"/>
                <w:szCs w:val="22"/>
              </w:rPr>
            </w:pPr>
          </w:p>
          <w:p w14:paraId="77C3F0E5" w14:textId="5805A03A" w:rsidR="00570A7A" w:rsidRPr="0086318B" w:rsidRDefault="007E382D" w:rsidP="0086318B">
            <w:pPr>
              <w:pStyle w:val="Heading3"/>
              <w:rPr>
                <w:szCs w:val="22"/>
              </w:rPr>
            </w:pPr>
            <w:r>
              <w:rPr>
                <w:szCs w:val="22"/>
              </w:rPr>
              <w:t>Property Tax Services</w:t>
            </w:r>
          </w:p>
          <w:p w14:paraId="32FD68F8" w14:textId="77777777" w:rsidR="007E382D" w:rsidRDefault="007E382D">
            <w:pPr>
              <w:numPr>
                <w:ilvl w:val="0"/>
                <w:numId w:val="1"/>
              </w:numPr>
              <w:ind w:left="342"/>
              <w:rPr>
                <w:sz w:val="22"/>
                <w:szCs w:val="22"/>
              </w:rPr>
            </w:pPr>
            <w:r>
              <w:rPr>
                <w:sz w:val="22"/>
                <w:szCs w:val="22"/>
              </w:rPr>
              <w:t xml:space="preserve">Responsible for working with assessor in completing annual property tax process.  This includes entering names and address changes on property during the year and filing the new deeds. </w:t>
            </w:r>
          </w:p>
          <w:p w14:paraId="3EB0BB99" w14:textId="77777777" w:rsidR="007E382D" w:rsidRDefault="007E382D">
            <w:pPr>
              <w:ind w:left="342"/>
              <w:rPr>
                <w:sz w:val="22"/>
                <w:szCs w:val="22"/>
              </w:rPr>
            </w:pPr>
          </w:p>
          <w:p w14:paraId="1D19BDB1" w14:textId="77777777" w:rsidR="007E382D" w:rsidRDefault="007E382D">
            <w:pPr>
              <w:numPr>
                <w:ilvl w:val="0"/>
                <w:numId w:val="1"/>
              </w:numPr>
              <w:ind w:left="342"/>
              <w:rPr>
                <w:sz w:val="22"/>
                <w:szCs w:val="22"/>
              </w:rPr>
            </w:pPr>
            <w:r>
              <w:rPr>
                <w:sz w:val="22"/>
                <w:szCs w:val="22"/>
              </w:rPr>
              <w:t>Responsible for sending out annual property tax exemption forms and advertising the exemptions in the newspaper.</w:t>
            </w:r>
          </w:p>
          <w:p w14:paraId="7F8EF25C" w14:textId="77777777" w:rsidR="007E382D" w:rsidRDefault="007E382D">
            <w:pPr>
              <w:pStyle w:val="ListParagraph"/>
              <w:rPr>
                <w:sz w:val="22"/>
                <w:szCs w:val="22"/>
              </w:rPr>
            </w:pPr>
          </w:p>
          <w:p w14:paraId="29F4A311" w14:textId="77777777" w:rsidR="007E382D" w:rsidRDefault="007E382D">
            <w:pPr>
              <w:numPr>
                <w:ilvl w:val="0"/>
                <w:numId w:val="1"/>
              </w:numPr>
              <w:ind w:left="342"/>
              <w:rPr>
                <w:sz w:val="22"/>
                <w:szCs w:val="22"/>
              </w:rPr>
            </w:pPr>
            <w:r>
              <w:rPr>
                <w:sz w:val="22"/>
                <w:szCs w:val="22"/>
              </w:rPr>
              <w:t>Responsible for working with the assessor and entering new assessment information into tax records and sending out annual assessment notices.</w:t>
            </w:r>
          </w:p>
          <w:p w14:paraId="29208F88" w14:textId="77777777" w:rsidR="007E382D" w:rsidRDefault="007E382D">
            <w:pPr>
              <w:pStyle w:val="ListParagraph"/>
              <w:rPr>
                <w:sz w:val="22"/>
                <w:szCs w:val="22"/>
              </w:rPr>
            </w:pPr>
          </w:p>
          <w:p w14:paraId="612F0B67" w14:textId="77777777" w:rsidR="007E382D" w:rsidRDefault="007E382D">
            <w:pPr>
              <w:numPr>
                <w:ilvl w:val="0"/>
                <w:numId w:val="1"/>
              </w:numPr>
              <w:ind w:left="342"/>
              <w:rPr>
                <w:sz w:val="22"/>
                <w:szCs w:val="22"/>
              </w:rPr>
            </w:pPr>
            <w:r>
              <w:rPr>
                <w:sz w:val="22"/>
                <w:szCs w:val="22"/>
              </w:rPr>
              <w:t>Responsible for advertising the assessment and appeal process and working with taxpayers filing appeals.</w:t>
            </w:r>
          </w:p>
          <w:p w14:paraId="64D554B1" w14:textId="77777777" w:rsidR="007E382D" w:rsidRDefault="007E382D">
            <w:pPr>
              <w:pStyle w:val="ListParagraph"/>
              <w:rPr>
                <w:sz w:val="22"/>
                <w:szCs w:val="22"/>
              </w:rPr>
            </w:pPr>
          </w:p>
          <w:p w14:paraId="671F082E" w14:textId="77777777" w:rsidR="007E382D" w:rsidRDefault="007E382D">
            <w:pPr>
              <w:numPr>
                <w:ilvl w:val="0"/>
                <w:numId w:val="1"/>
              </w:numPr>
              <w:ind w:left="342"/>
              <w:rPr>
                <w:sz w:val="22"/>
                <w:szCs w:val="22"/>
              </w:rPr>
            </w:pPr>
            <w:r>
              <w:rPr>
                <w:sz w:val="22"/>
                <w:szCs w:val="22"/>
              </w:rPr>
              <w:t>Responsible for working with the assessor on property tax appeals and preparing exemption reports and appeal information for the assessor and Board of Equalization.</w:t>
            </w:r>
          </w:p>
          <w:p w14:paraId="2C89AC8C" w14:textId="77777777" w:rsidR="007E382D" w:rsidRDefault="007E382D">
            <w:pPr>
              <w:pStyle w:val="ListParagraph"/>
              <w:rPr>
                <w:sz w:val="22"/>
                <w:szCs w:val="22"/>
              </w:rPr>
            </w:pPr>
          </w:p>
          <w:p w14:paraId="38AD368D" w14:textId="77777777" w:rsidR="007E382D" w:rsidRDefault="007E382D">
            <w:pPr>
              <w:numPr>
                <w:ilvl w:val="0"/>
                <w:numId w:val="1"/>
              </w:numPr>
              <w:ind w:left="342"/>
              <w:rPr>
                <w:sz w:val="22"/>
                <w:szCs w:val="22"/>
              </w:rPr>
            </w:pPr>
            <w:r>
              <w:rPr>
                <w:sz w:val="22"/>
                <w:szCs w:val="22"/>
              </w:rPr>
              <w:lastRenderedPageBreak/>
              <w:t>Responsible for preparation of final tax rolls and preparation and sending out of property tax bills.</w:t>
            </w:r>
          </w:p>
          <w:p w14:paraId="681281D5" w14:textId="77777777" w:rsidR="007E382D" w:rsidRDefault="007E382D">
            <w:pPr>
              <w:pStyle w:val="ListParagraph"/>
              <w:rPr>
                <w:sz w:val="22"/>
                <w:szCs w:val="22"/>
              </w:rPr>
            </w:pPr>
          </w:p>
          <w:p w14:paraId="290BB494" w14:textId="77777777" w:rsidR="007E382D" w:rsidRDefault="007E382D">
            <w:pPr>
              <w:numPr>
                <w:ilvl w:val="0"/>
                <w:numId w:val="1"/>
              </w:numPr>
              <w:ind w:left="342"/>
              <w:rPr>
                <w:sz w:val="22"/>
                <w:szCs w:val="22"/>
              </w:rPr>
            </w:pPr>
            <w:r>
              <w:rPr>
                <w:sz w:val="22"/>
                <w:szCs w:val="22"/>
              </w:rPr>
              <w:t xml:space="preserve">Responsible for maintaining and reconciliation of property tax receivables. </w:t>
            </w:r>
          </w:p>
          <w:p w14:paraId="411B5055" w14:textId="77777777" w:rsidR="007E382D" w:rsidRDefault="007E382D">
            <w:pPr>
              <w:pStyle w:val="ListParagraph"/>
              <w:rPr>
                <w:sz w:val="22"/>
                <w:szCs w:val="22"/>
              </w:rPr>
            </w:pPr>
          </w:p>
          <w:p w14:paraId="4FE59A0E" w14:textId="77777777" w:rsidR="007E382D" w:rsidRDefault="007E382D">
            <w:pPr>
              <w:numPr>
                <w:ilvl w:val="0"/>
                <w:numId w:val="1"/>
              </w:numPr>
              <w:ind w:left="342"/>
              <w:rPr>
                <w:sz w:val="22"/>
                <w:szCs w:val="22"/>
              </w:rPr>
            </w:pPr>
            <w:r>
              <w:rPr>
                <w:sz w:val="22"/>
                <w:szCs w:val="22"/>
              </w:rPr>
              <w:t>Responsible for collections on property taxes including the foreclosure process.</w:t>
            </w:r>
          </w:p>
          <w:p w14:paraId="3653E85F" w14:textId="77777777" w:rsidR="007E382D" w:rsidRDefault="007E382D">
            <w:pPr>
              <w:pStyle w:val="ListParagraph"/>
              <w:rPr>
                <w:sz w:val="22"/>
                <w:szCs w:val="22"/>
              </w:rPr>
            </w:pPr>
          </w:p>
          <w:p w14:paraId="4C0663D2" w14:textId="77777777" w:rsidR="007E382D" w:rsidRDefault="007E382D">
            <w:pPr>
              <w:numPr>
                <w:ilvl w:val="0"/>
                <w:numId w:val="1"/>
              </w:numPr>
              <w:ind w:left="342"/>
              <w:rPr>
                <w:sz w:val="22"/>
                <w:szCs w:val="22"/>
              </w:rPr>
            </w:pPr>
            <w:r>
              <w:rPr>
                <w:sz w:val="22"/>
                <w:szCs w:val="22"/>
              </w:rPr>
              <w:t>Maintain ArcGIS mapping information, including new plats, easements and property owner information.</w:t>
            </w:r>
          </w:p>
          <w:p w14:paraId="2C304AEE" w14:textId="77777777" w:rsidR="0086318B" w:rsidRDefault="0086318B" w:rsidP="00D33FA5">
            <w:pPr>
              <w:rPr>
                <w:sz w:val="22"/>
                <w:szCs w:val="22"/>
              </w:rPr>
            </w:pPr>
          </w:p>
          <w:p w14:paraId="53B7458E" w14:textId="77777777" w:rsidR="0086318B" w:rsidRPr="0086318B" w:rsidRDefault="001B0C74" w:rsidP="0086318B">
            <w:pPr>
              <w:pStyle w:val="Heading3"/>
              <w:rPr>
                <w:szCs w:val="22"/>
              </w:rPr>
            </w:pPr>
            <w:r>
              <w:rPr>
                <w:szCs w:val="22"/>
              </w:rPr>
              <w:t>General Ledger Accounting</w:t>
            </w:r>
          </w:p>
          <w:p w14:paraId="38F44229" w14:textId="67525FC6" w:rsidR="001B0C74" w:rsidRDefault="008268E5" w:rsidP="001B0C74">
            <w:pPr>
              <w:numPr>
                <w:ilvl w:val="0"/>
                <w:numId w:val="27"/>
              </w:numPr>
              <w:jc w:val="both"/>
              <w:rPr>
                <w:sz w:val="22"/>
                <w:szCs w:val="22"/>
              </w:rPr>
            </w:pPr>
            <w:r>
              <w:rPr>
                <w:sz w:val="22"/>
                <w:szCs w:val="22"/>
              </w:rPr>
              <w:t>Assists</w:t>
            </w:r>
            <w:r w:rsidR="0083261A">
              <w:rPr>
                <w:sz w:val="22"/>
                <w:szCs w:val="22"/>
              </w:rPr>
              <w:t xml:space="preserve"> the Finance Director with reconciling</w:t>
            </w:r>
            <w:r w:rsidR="001B0C74">
              <w:rPr>
                <w:sz w:val="22"/>
                <w:szCs w:val="22"/>
              </w:rPr>
              <w:t xml:space="preserve"> balance sheet asset and payroll liability accounts.  </w:t>
            </w:r>
          </w:p>
          <w:p w14:paraId="0D9AF61D" w14:textId="77777777" w:rsidR="001B0C74" w:rsidRDefault="001B0C74" w:rsidP="001B0C74">
            <w:pPr>
              <w:ind w:left="360"/>
              <w:jc w:val="both"/>
              <w:rPr>
                <w:sz w:val="22"/>
                <w:szCs w:val="22"/>
              </w:rPr>
            </w:pPr>
          </w:p>
          <w:p w14:paraId="0CE07A80" w14:textId="1C29E839" w:rsidR="001B0C74" w:rsidRDefault="001B0C74" w:rsidP="001B0C74">
            <w:pPr>
              <w:numPr>
                <w:ilvl w:val="0"/>
                <w:numId w:val="27"/>
              </w:numPr>
              <w:jc w:val="both"/>
              <w:rPr>
                <w:sz w:val="22"/>
                <w:szCs w:val="22"/>
              </w:rPr>
            </w:pPr>
            <w:r>
              <w:rPr>
                <w:sz w:val="22"/>
                <w:szCs w:val="22"/>
              </w:rPr>
              <w:t>Assists with entry of budgets.</w:t>
            </w:r>
          </w:p>
          <w:p w14:paraId="1AC82A50" w14:textId="77777777" w:rsidR="001B0C74" w:rsidRDefault="001B0C74" w:rsidP="001B0C74">
            <w:pPr>
              <w:jc w:val="both"/>
              <w:rPr>
                <w:sz w:val="22"/>
                <w:szCs w:val="22"/>
              </w:rPr>
            </w:pPr>
          </w:p>
          <w:p w14:paraId="0C0C002E" w14:textId="77777777" w:rsidR="001B0C74" w:rsidRDefault="001B0C74" w:rsidP="001B0C74">
            <w:pPr>
              <w:numPr>
                <w:ilvl w:val="0"/>
                <w:numId w:val="20"/>
              </w:numPr>
              <w:jc w:val="both"/>
              <w:rPr>
                <w:sz w:val="22"/>
                <w:szCs w:val="22"/>
              </w:rPr>
            </w:pPr>
            <w:proofErr w:type="gramStart"/>
            <w:r>
              <w:rPr>
                <w:sz w:val="22"/>
                <w:szCs w:val="22"/>
              </w:rPr>
              <w:t>Provides assistance to</w:t>
            </w:r>
            <w:proofErr w:type="gramEnd"/>
            <w:r>
              <w:rPr>
                <w:sz w:val="22"/>
                <w:szCs w:val="22"/>
              </w:rPr>
              <w:t xml:space="preserve"> other accounting staff on an as-needed basis to balance fluctuations in workflow.</w:t>
            </w:r>
          </w:p>
          <w:p w14:paraId="436F9244" w14:textId="77777777" w:rsidR="001B0C74" w:rsidRPr="001B0C74" w:rsidRDefault="001B0C74" w:rsidP="001B0C74">
            <w:pPr>
              <w:rPr>
                <w:sz w:val="22"/>
                <w:szCs w:val="22"/>
              </w:rPr>
            </w:pPr>
          </w:p>
          <w:p w14:paraId="2A4B2554" w14:textId="3D6B138A" w:rsidR="0086318B" w:rsidRPr="0086318B" w:rsidRDefault="0086318B">
            <w:pPr>
              <w:rPr>
                <w:b/>
                <w:sz w:val="22"/>
                <w:szCs w:val="22"/>
              </w:rPr>
            </w:pPr>
            <w:r>
              <w:rPr>
                <w:b/>
                <w:sz w:val="22"/>
                <w:szCs w:val="22"/>
              </w:rPr>
              <w:t xml:space="preserve">Planning &amp; Zoning </w:t>
            </w:r>
            <w:proofErr w:type="gramStart"/>
            <w:r>
              <w:rPr>
                <w:b/>
                <w:sz w:val="22"/>
                <w:szCs w:val="22"/>
              </w:rPr>
              <w:t xml:space="preserve">Commission </w:t>
            </w:r>
            <w:r w:rsidR="007E382D">
              <w:rPr>
                <w:b/>
                <w:sz w:val="22"/>
                <w:szCs w:val="22"/>
              </w:rPr>
              <w:t xml:space="preserve"> Services</w:t>
            </w:r>
            <w:proofErr w:type="gramEnd"/>
          </w:p>
          <w:p w14:paraId="1FE3CD34" w14:textId="2D822CAA" w:rsidR="007E382D" w:rsidRDefault="007E382D">
            <w:pPr>
              <w:numPr>
                <w:ilvl w:val="0"/>
                <w:numId w:val="44"/>
              </w:numPr>
              <w:ind w:left="342"/>
              <w:rPr>
                <w:b/>
                <w:sz w:val="22"/>
                <w:szCs w:val="22"/>
              </w:rPr>
            </w:pPr>
            <w:r>
              <w:rPr>
                <w:sz w:val="22"/>
                <w:szCs w:val="22"/>
              </w:rPr>
              <w:t xml:space="preserve">Act as Recording Secretary for </w:t>
            </w:r>
            <w:r w:rsidR="0086318B">
              <w:rPr>
                <w:sz w:val="22"/>
                <w:szCs w:val="22"/>
              </w:rPr>
              <w:t xml:space="preserve">the Planning &amp; Zoning Commission </w:t>
            </w:r>
            <w:r>
              <w:rPr>
                <w:sz w:val="22"/>
                <w:szCs w:val="22"/>
              </w:rPr>
              <w:t>meetings.</w:t>
            </w:r>
          </w:p>
          <w:p w14:paraId="0143F486" w14:textId="77777777" w:rsidR="007E382D" w:rsidRDefault="007E382D">
            <w:pPr>
              <w:ind w:left="342"/>
              <w:rPr>
                <w:b/>
                <w:sz w:val="22"/>
                <w:szCs w:val="22"/>
              </w:rPr>
            </w:pPr>
          </w:p>
          <w:p w14:paraId="270867BD" w14:textId="77777777" w:rsidR="007E382D" w:rsidRDefault="007E382D">
            <w:pPr>
              <w:numPr>
                <w:ilvl w:val="0"/>
                <w:numId w:val="44"/>
              </w:numPr>
              <w:ind w:left="342"/>
              <w:rPr>
                <w:b/>
                <w:sz w:val="22"/>
                <w:szCs w:val="22"/>
              </w:rPr>
            </w:pPr>
            <w:r>
              <w:rPr>
                <w:sz w:val="22"/>
                <w:szCs w:val="22"/>
              </w:rPr>
              <w:t xml:space="preserve">Responsible for preparation of public notices, preparation of agendas and recording of minutes for </w:t>
            </w:r>
            <w:r w:rsidR="002767AE">
              <w:rPr>
                <w:sz w:val="22"/>
                <w:szCs w:val="22"/>
              </w:rPr>
              <w:t>Planning &amp; Zoning Commission</w:t>
            </w:r>
            <w:r>
              <w:rPr>
                <w:sz w:val="22"/>
                <w:szCs w:val="22"/>
              </w:rPr>
              <w:t xml:space="preserve"> meetings.</w:t>
            </w:r>
          </w:p>
          <w:p w14:paraId="088073D7" w14:textId="77777777" w:rsidR="007E382D" w:rsidRDefault="007E382D">
            <w:pPr>
              <w:pStyle w:val="ListParagraph"/>
              <w:rPr>
                <w:b/>
                <w:sz w:val="22"/>
                <w:szCs w:val="22"/>
              </w:rPr>
            </w:pPr>
          </w:p>
          <w:p w14:paraId="42E8A43C" w14:textId="77777777" w:rsidR="0086318B" w:rsidRDefault="007E382D">
            <w:pPr>
              <w:ind w:left="-18"/>
              <w:rPr>
                <w:b/>
                <w:sz w:val="22"/>
                <w:szCs w:val="22"/>
              </w:rPr>
            </w:pPr>
            <w:r>
              <w:rPr>
                <w:b/>
                <w:sz w:val="22"/>
                <w:szCs w:val="22"/>
              </w:rPr>
              <w:t>Borough Assembly Services</w:t>
            </w:r>
          </w:p>
          <w:p w14:paraId="71F15890" w14:textId="77777777" w:rsidR="007E382D" w:rsidRDefault="007E382D">
            <w:pPr>
              <w:numPr>
                <w:ilvl w:val="0"/>
                <w:numId w:val="45"/>
              </w:numPr>
              <w:ind w:left="342"/>
              <w:rPr>
                <w:b/>
                <w:sz w:val="22"/>
                <w:szCs w:val="22"/>
              </w:rPr>
            </w:pPr>
            <w:r>
              <w:rPr>
                <w:sz w:val="22"/>
                <w:szCs w:val="22"/>
              </w:rPr>
              <w:t>Act as Deputy Borough Clerk during the absence of the Borough Clerk; perform all duties of the Borough Clerk, including public notices, preparation of agendas and recording minutes of Borough Assembly meetings.</w:t>
            </w:r>
          </w:p>
          <w:p w14:paraId="52DF8ED6" w14:textId="77777777" w:rsidR="007E382D" w:rsidRDefault="007E382D">
            <w:pPr>
              <w:pStyle w:val="ListParagraph"/>
              <w:rPr>
                <w:b/>
                <w:sz w:val="22"/>
                <w:szCs w:val="22"/>
              </w:rPr>
            </w:pPr>
          </w:p>
          <w:p w14:paraId="657791C4" w14:textId="77777777" w:rsidR="007E382D" w:rsidRDefault="007E382D">
            <w:pPr>
              <w:numPr>
                <w:ilvl w:val="0"/>
                <w:numId w:val="45"/>
              </w:numPr>
              <w:ind w:left="342"/>
              <w:rPr>
                <w:b/>
                <w:sz w:val="22"/>
                <w:szCs w:val="22"/>
              </w:rPr>
            </w:pPr>
            <w:r>
              <w:rPr>
                <w:sz w:val="22"/>
                <w:szCs w:val="22"/>
              </w:rPr>
              <w:t>Assist Borough Clerk with election activities as required.</w:t>
            </w:r>
          </w:p>
          <w:p w14:paraId="371FE6DE" w14:textId="77777777" w:rsidR="007E382D" w:rsidRDefault="007E382D">
            <w:pPr>
              <w:pStyle w:val="ListParagraph"/>
              <w:rPr>
                <w:b/>
                <w:sz w:val="22"/>
                <w:szCs w:val="22"/>
              </w:rPr>
            </w:pPr>
          </w:p>
          <w:p w14:paraId="5DE8A43E" w14:textId="77777777" w:rsidR="007E382D" w:rsidRDefault="007E382D">
            <w:pPr>
              <w:ind w:left="-18"/>
              <w:rPr>
                <w:b/>
                <w:sz w:val="22"/>
                <w:szCs w:val="22"/>
              </w:rPr>
            </w:pPr>
            <w:r>
              <w:rPr>
                <w:b/>
                <w:sz w:val="22"/>
                <w:szCs w:val="22"/>
              </w:rPr>
              <w:t>Other Duties and Responsibilities</w:t>
            </w:r>
          </w:p>
          <w:p w14:paraId="18DDC40C" w14:textId="53BEC5BB" w:rsidR="00AB1BF3" w:rsidRPr="00D33FA5" w:rsidRDefault="001A3DB4" w:rsidP="0086318B">
            <w:pPr>
              <w:spacing w:line="276" w:lineRule="auto"/>
              <w:ind w:left="342"/>
              <w:rPr>
                <w:b/>
                <w:sz w:val="22"/>
                <w:szCs w:val="22"/>
              </w:rPr>
            </w:pPr>
            <w:r>
              <w:rPr>
                <w:sz w:val="22"/>
                <w:szCs w:val="22"/>
              </w:rPr>
              <w:t xml:space="preserve"> </w:t>
            </w:r>
            <w:proofErr w:type="gramStart"/>
            <w:r>
              <w:rPr>
                <w:sz w:val="22"/>
                <w:szCs w:val="22"/>
              </w:rPr>
              <w:t>Provide assis</w:t>
            </w:r>
            <w:r w:rsidR="0058048E">
              <w:rPr>
                <w:sz w:val="22"/>
                <w:szCs w:val="22"/>
              </w:rPr>
              <w:t>t</w:t>
            </w:r>
            <w:r>
              <w:rPr>
                <w:sz w:val="22"/>
                <w:szCs w:val="22"/>
              </w:rPr>
              <w:t>ance</w:t>
            </w:r>
            <w:proofErr w:type="gramEnd"/>
            <w:r>
              <w:rPr>
                <w:sz w:val="22"/>
                <w:szCs w:val="22"/>
              </w:rPr>
              <w:t xml:space="preserve"> with other accounting staff as needed.</w:t>
            </w:r>
          </w:p>
          <w:p w14:paraId="15B2E129" w14:textId="77777777" w:rsidR="007E382D" w:rsidRDefault="007E382D" w:rsidP="0086318B">
            <w:pPr>
              <w:spacing w:line="276" w:lineRule="auto"/>
              <w:ind w:left="342"/>
              <w:rPr>
                <w:b/>
                <w:sz w:val="22"/>
                <w:szCs w:val="22"/>
              </w:rPr>
            </w:pPr>
          </w:p>
          <w:p w14:paraId="0A74B106" w14:textId="77777777" w:rsidR="007E382D" w:rsidRDefault="007E382D" w:rsidP="0086318B">
            <w:pPr>
              <w:numPr>
                <w:ilvl w:val="0"/>
                <w:numId w:val="46"/>
              </w:numPr>
              <w:spacing w:line="276" w:lineRule="auto"/>
              <w:ind w:left="342"/>
              <w:rPr>
                <w:b/>
                <w:sz w:val="22"/>
                <w:szCs w:val="22"/>
              </w:rPr>
            </w:pPr>
            <w:r>
              <w:rPr>
                <w:sz w:val="22"/>
                <w:szCs w:val="22"/>
              </w:rPr>
              <w:t>Work cooperatively with public, other external agencies and other Borough employees.</w:t>
            </w:r>
          </w:p>
          <w:p w14:paraId="39B7DF77" w14:textId="77777777" w:rsidR="007E382D" w:rsidRDefault="007E382D" w:rsidP="0086318B">
            <w:pPr>
              <w:pStyle w:val="ListParagraph"/>
              <w:spacing w:line="276" w:lineRule="auto"/>
              <w:rPr>
                <w:b/>
                <w:sz w:val="22"/>
                <w:szCs w:val="22"/>
              </w:rPr>
            </w:pPr>
          </w:p>
          <w:p w14:paraId="5E04991E" w14:textId="77777777" w:rsidR="007E382D" w:rsidRDefault="007E382D" w:rsidP="0086318B">
            <w:pPr>
              <w:numPr>
                <w:ilvl w:val="0"/>
                <w:numId w:val="46"/>
              </w:numPr>
              <w:spacing w:line="276" w:lineRule="auto"/>
              <w:ind w:left="342"/>
              <w:rPr>
                <w:b/>
                <w:sz w:val="22"/>
                <w:szCs w:val="22"/>
              </w:rPr>
            </w:pPr>
            <w:r>
              <w:rPr>
                <w:sz w:val="22"/>
                <w:szCs w:val="22"/>
              </w:rPr>
              <w:t>Perform administrative and secretarial duties as needed.</w:t>
            </w:r>
          </w:p>
          <w:p w14:paraId="7172F946" w14:textId="77777777" w:rsidR="007E382D" w:rsidRDefault="007E382D" w:rsidP="0086318B">
            <w:pPr>
              <w:pStyle w:val="ListParagraph"/>
              <w:spacing w:line="276" w:lineRule="auto"/>
              <w:rPr>
                <w:b/>
                <w:sz w:val="22"/>
                <w:szCs w:val="22"/>
              </w:rPr>
            </w:pPr>
          </w:p>
          <w:p w14:paraId="29F4726F" w14:textId="77777777" w:rsidR="00472A27" w:rsidRDefault="00472A27" w:rsidP="0086318B">
            <w:pPr>
              <w:pStyle w:val="ListParagraph"/>
              <w:spacing w:line="276" w:lineRule="auto"/>
              <w:rPr>
                <w:b/>
                <w:sz w:val="22"/>
                <w:szCs w:val="22"/>
              </w:rPr>
            </w:pPr>
          </w:p>
          <w:p w14:paraId="21D6C785" w14:textId="77777777" w:rsidR="00472A27" w:rsidRDefault="00472A27" w:rsidP="0086318B">
            <w:pPr>
              <w:numPr>
                <w:ilvl w:val="0"/>
                <w:numId w:val="46"/>
              </w:numPr>
              <w:spacing w:line="276" w:lineRule="auto"/>
              <w:ind w:left="342"/>
              <w:rPr>
                <w:b/>
                <w:sz w:val="22"/>
                <w:szCs w:val="22"/>
              </w:rPr>
            </w:pPr>
            <w:r>
              <w:rPr>
                <w:b/>
                <w:sz w:val="22"/>
                <w:szCs w:val="22"/>
              </w:rPr>
              <w:t xml:space="preserve">May require development of working knowledge of </w:t>
            </w:r>
            <w:r w:rsidR="00BF1C70">
              <w:rPr>
                <w:b/>
                <w:sz w:val="22"/>
                <w:szCs w:val="22"/>
              </w:rPr>
              <w:t>GIS Mapping programs.</w:t>
            </w:r>
          </w:p>
          <w:p w14:paraId="47B0FFD3" w14:textId="77777777" w:rsidR="007E382D" w:rsidRDefault="007E382D">
            <w:pPr>
              <w:ind w:left="360"/>
              <w:jc w:val="both"/>
              <w:rPr>
                <w:sz w:val="22"/>
                <w:szCs w:val="22"/>
              </w:rPr>
            </w:pPr>
          </w:p>
        </w:tc>
      </w:tr>
    </w:tbl>
    <w:p w14:paraId="4AE2677D" w14:textId="77777777" w:rsidR="00BF1C70" w:rsidRDefault="00BF1C70">
      <w:pPr>
        <w:jc w:val="both"/>
        <w:rPr>
          <w:sz w:val="22"/>
          <w:szCs w:val="22"/>
        </w:rPr>
      </w:pPr>
    </w:p>
    <w:p w14:paraId="6AA90724" w14:textId="77777777" w:rsidR="00BF1C70" w:rsidRDefault="00BF1C70">
      <w:pPr>
        <w:jc w:val="both"/>
        <w:rPr>
          <w:sz w:val="22"/>
          <w:szCs w:val="22"/>
        </w:rPr>
      </w:pPr>
    </w:p>
    <w:p w14:paraId="7183DD05" w14:textId="77777777" w:rsidR="007E382D" w:rsidRDefault="007E382D">
      <w:pPr>
        <w:pStyle w:val="Heading2"/>
        <w:rPr>
          <w:sz w:val="22"/>
          <w:szCs w:val="22"/>
        </w:rPr>
      </w:pPr>
      <w:r>
        <w:rPr>
          <w:sz w:val="22"/>
          <w:szCs w:val="22"/>
        </w:rPr>
        <w:t>Qualifications</w:t>
      </w:r>
    </w:p>
    <w:p w14:paraId="6AC30D10" w14:textId="77777777" w:rsidR="007E382D" w:rsidRDefault="007E382D">
      <w:pPr>
        <w:jc w:val="both"/>
        <w:rPr>
          <w:sz w:val="22"/>
          <w:szCs w:val="22"/>
        </w:rPr>
      </w:pPr>
    </w:p>
    <w:p w14:paraId="57D90F94" w14:textId="77777777" w:rsidR="007E382D" w:rsidRDefault="007E382D">
      <w:pPr>
        <w:numPr>
          <w:ilvl w:val="0"/>
          <w:numId w:val="2"/>
        </w:numPr>
        <w:jc w:val="both"/>
        <w:rPr>
          <w:b/>
          <w:sz w:val="22"/>
          <w:szCs w:val="22"/>
        </w:rPr>
      </w:pPr>
      <w:r>
        <w:rPr>
          <w:b/>
          <w:sz w:val="22"/>
          <w:szCs w:val="22"/>
        </w:rPr>
        <w:t>Knowledge and Skills</w:t>
      </w:r>
    </w:p>
    <w:p w14:paraId="3D3788C4" w14:textId="77777777" w:rsidR="00BF1C70" w:rsidRDefault="00BF1C70" w:rsidP="00D33FA5">
      <w:pPr>
        <w:ind w:left="360"/>
        <w:jc w:val="both"/>
        <w:rPr>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5"/>
      </w:tblGrid>
      <w:tr w:rsidR="007E382D" w14:paraId="2123EEF4" w14:textId="77777777">
        <w:trPr>
          <w:trHeight w:val="2850"/>
        </w:trPr>
        <w:tc>
          <w:tcPr>
            <w:tcW w:w="8565" w:type="dxa"/>
          </w:tcPr>
          <w:p w14:paraId="1686A58A" w14:textId="77777777" w:rsidR="007E382D" w:rsidRDefault="007E382D">
            <w:pPr>
              <w:jc w:val="both"/>
              <w:rPr>
                <w:sz w:val="22"/>
                <w:szCs w:val="22"/>
              </w:rPr>
            </w:pPr>
          </w:p>
          <w:p w14:paraId="46896CE9" w14:textId="77777777" w:rsidR="007E382D" w:rsidRDefault="007E382D" w:rsidP="00AB1BF3">
            <w:pPr>
              <w:jc w:val="both"/>
              <w:rPr>
                <w:sz w:val="22"/>
                <w:szCs w:val="22"/>
              </w:rPr>
            </w:pPr>
            <w:r>
              <w:rPr>
                <w:sz w:val="22"/>
                <w:szCs w:val="22"/>
              </w:rPr>
              <w:t xml:space="preserve">The position requires considerable knowledge of the principles and procedures of accounting, auditing, and finance. Requires in-depth knowledge of generally accepted financial processes and regulations and controls applying to assigned financial operations. Requires a working knowledge of audit documentation requirements.  Requires in-depth knowledge of automated accounting systems and relational databases used for storing and linking accounting data. Requires well-developed math skills to perform complex accounting computations.  Requires sufficient language skills to prepare reports suitable for external publishing.  Requires well-developed human relation skills to explain detailed information in small group settings and work with staff in an advisory capacity.  </w:t>
            </w:r>
          </w:p>
        </w:tc>
      </w:tr>
    </w:tbl>
    <w:p w14:paraId="7A92C4FA" w14:textId="77777777" w:rsidR="007E382D" w:rsidRDefault="007E382D">
      <w:pPr>
        <w:jc w:val="both"/>
        <w:rPr>
          <w:sz w:val="22"/>
          <w:szCs w:val="22"/>
        </w:rPr>
      </w:pPr>
    </w:p>
    <w:p w14:paraId="6B9BAFD1" w14:textId="77777777" w:rsidR="007E382D" w:rsidRDefault="007E382D">
      <w:pPr>
        <w:numPr>
          <w:ilvl w:val="0"/>
          <w:numId w:val="2"/>
        </w:numPr>
        <w:jc w:val="both"/>
        <w:rPr>
          <w:b/>
          <w:sz w:val="22"/>
          <w:szCs w:val="22"/>
        </w:rPr>
      </w:pPr>
      <w:r>
        <w:rPr>
          <w:b/>
          <w:sz w:val="22"/>
          <w:szCs w:val="22"/>
        </w:rPr>
        <w:t>Abilities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7E382D" w14:paraId="29C2EA4F" w14:textId="77777777" w:rsidTr="00D33FA5">
        <w:trPr>
          <w:trHeight w:val="3149"/>
        </w:trPr>
        <w:tc>
          <w:tcPr>
            <w:tcW w:w="8460" w:type="dxa"/>
          </w:tcPr>
          <w:p w14:paraId="4EB4CEA6" w14:textId="77777777" w:rsidR="007E382D" w:rsidRDefault="007E382D">
            <w:pPr>
              <w:jc w:val="both"/>
              <w:rPr>
                <w:sz w:val="22"/>
                <w:szCs w:val="22"/>
              </w:rPr>
            </w:pPr>
          </w:p>
          <w:p w14:paraId="09689B89" w14:textId="77777777" w:rsidR="007E382D" w:rsidRDefault="007E382D">
            <w:pPr>
              <w:jc w:val="both"/>
              <w:rPr>
                <w:sz w:val="22"/>
                <w:szCs w:val="22"/>
              </w:rPr>
            </w:pPr>
            <w:r>
              <w:rPr>
                <w:sz w:val="22"/>
                <w:szCs w:val="22"/>
              </w:rPr>
              <w:t xml:space="preserve">Requires the ability to perform the functions of the position.  Requires the ability to apply accounting controls, rules, and procedures, and to perform accounting tests.  Requires the ability to research, compile, analyze, and interpret accounting data.  Requires the ability to maintain accurate and retrievable files, records, audit trails and trace transactions to original entries.  Requires the ability to perform accounting and general math computations quickly and accurately.  Requires the ability to organize and prioritize work to meet deadlines and timetables. Requires the ability to work as contributing member of a team, work productively, patiently, and cooperatively with other teams, vendors, and external customers, and convey a positive image of the City and Borough and its services. Requires </w:t>
            </w:r>
            <w:r w:rsidR="00AB1BF3">
              <w:rPr>
                <w:sz w:val="22"/>
                <w:szCs w:val="22"/>
              </w:rPr>
              <w:t>intermediate to advanced proficiency in the use of computers, Microsoft Excel, Outlook, Access, Word, and Adobe Acrobat, and the ability to learn these and other software programs quickly.</w:t>
            </w:r>
          </w:p>
          <w:p w14:paraId="0D239976" w14:textId="77777777" w:rsidR="007E382D" w:rsidRDefault="007E382D">
            <w:pPr>
              <w:jc w:val="both"/>
              <w:rPr>
                <w:sz w:val="22"/>
                <w:szCs w:val="22"/>
              </w:rPr>
            </w:pPr>
          </w:p>
        </w:tc>
      </w:tr>
    </w:tbl>
    <w:p w14:paraId="35A39325" w14:textId="77777777" w:rsidR="007E382D" w:rsidRDefault="007E382D">
      <w:pPr>
        <w:jc w:val="both"/>
        <w:rPr>
          <w:sz w:val="22"/>
          <w:szCs w:val="22"/>
        </w:rPr>
      </w:pPr>
    </w:p>
    <w:p w14:paraId="5F50BFFE" w14:textId="77777777" w:rsidR="007E382D" w:rsidRDefault="007E382D">
      <w:pPr>
        <w:jc w:val="both"/>
        <w:rPr>
          <w:sz w:val="22"/>
          <w:szCs w:val="22"/>
        </w:rPr>
      </w:pPr>
    </w:p>
    <w:p w14:paraId="37E24D0A" w14:textId="77777777" w:rsidR="007E382D" w:rsidRDefault="007E382D">
      <w:pPr>
        <w:numPr>
          <w:ilvl w:val="0"/>
          <w:numId w:val="2"/>
        </w:numPr>
        <w:jc w:val="both"/>
        <w:rPr>
          <w:b/>
          <w:sz w:val="22"/>
          <w:szCs w:val="22"/>
        </w:rPr>
      </w:pPr>
      <w:r>
        <w:rPr>
          <w:b/>
          <w:sz w:val="22"/>
          <w:szCs w:val="22"/>
        </w:rPr>
        <w:t>Physical Abilities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7E382D" w14:paraId="309B1715" w14:textId="77777777">
        <w:trPr>
          <w:trHeight w:val="1799"/>
        </w:trPr>
        <w:tc>
          <w:tcPr>
            <w:tcW w:w="8460" w:type="dxa"/>
          </w:tcPr>
          <w:p w14:paraId="7FB24355" w14:textId="77777777" w:rsidR="007E382D" w:rsidRDefault="007E382D">
            <w:pPr>
              <w:jc w:val="both"/>
              <w:rPr>
                <w:sz w:val="22"/>
                <w:szCs w:val="22"/>
              </w:rPr>
            </w:pPr>
          </w:p>
          <w:p w14:paraId="74CE17C0" w14:textId="77777777" w:rsidR="007E382D" w:rsidRDefault="007E382D">
            <w:pPr>
              <w:jc w:val="both"/>
              <w:rPr>
                <w:sz w:val="22"/>
                <w:szCs w:val="22"/>
              </w:rPr>
            </w:pPr>
            <w:r>
              <w:rPr>
                <w:sz w:val="22"/>
                <w:szCs w:val="22"/>
              </w:rPr>
              <w:t xml:space="preserve">Incumbent must be able to work in an office setting engaged in work of a primarily sedentary nature.  Requires sufficient hand-eye-arm coordination to use a keyboard and 10-key, arm/hand movements to retrieve work materials from storage </w:t>
            </w:r>
            <w:proofErr w:type="gramStart"/>
            <w:r>
              <w:rPr>
                <w:sz w:val="22"/>
                <w:szCs w:val="22"/>
              </w:rPr>
              <w:t>files, and</w:t>
            </w:r>
            <w:proofErr w:type="gramEnd"/>
            <w:r>
              <w:rPr>
                <w:sz w:val="22"/>
                <w:szCs w:val="22"/>
              </w:rPr>
              <w:t xml:space="preserve"> operate a variety of general office equipment.  Requires visual acuity to read computer screens, printed material, and detailed accounting information.  Requires auditory ability to carry on conversations over the phone and in person.</w:t>
            </w:r>
          </w:p>
          <w:p w14:paraId="217214F7" w14:textId="77777777" w:rsidR="007E382D" w:rsidRDefault="007E382D">
            <w:pPr>
              <w:jc w:val="both"/>
              <w:rPr>
                <w:sz w:val="22"/>
                <w:szCs w:val="22"/>
              </w:rPr>
            </w:pPr>
          </w:p>
        </w:tc>
      </w:tr>
    </w:tbl>
    <w:p w14:paraId="48D141D1" w14:textId="77777777" w:rsidR="007E382D" w:rsidRDefault="007E382D">
      <w:pPr>
        <w:jc w:val="both"/>
        <w:rPr>
          <w:sz w:val="22"/>
          <w:szCs w:val="22"/>
        </w:rPr>
      </w:pPr>
    </w:p>
    <w:p w14:paraId="1ED6C9D1" w14:textId="77777777" w:rsidR="007E382D" w:rsidRDefault="007E382D">
      <w:pPr>
        <w:numPr>
          <w:ilvl w:val="0"/>
          <w:numId w:val="2"/>
        </w:numPr>
        <w:jc w:val="both"/>
        <w:rPr>
          <w:b/>
          <w:sz w:val="22"/>
          <w:szCs w:val="22"/>
        </w:rPr>
      </w:pPr>
      <w:r>
        <w:rPr>
          <w:b/>
          <w:sz w:val="22"/>
          <w:szCs w:val="22"/>
        </w:rPr>
        <w:t>Education and Experience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7E382D" w14:paraId="6FC0D9E0" w14:textId="77777777">
        <w:tc>
          <w:tcPr>
            <w:tcW w:w="8460" w:type="dxa"/>
          </w:tcPr>
          <w:p w14:paraId="31091711" w14:textId="77777777" w:rsidR="007E382D" w:rsidRDefault="007E382D">
            <w:pPr>
              <w:jc w:val="both"/>
              <w:rPr>
                <w:sz w:val="22"/>
                <w:szCs w:val="22"/>
              </w:rPr>
            </w:pPr>
          </w:p>
          <w:p w14:paraId="44C6AD3C" w14:textId="77777777" w:rsidR="007E382D" w:rsidRDefault="00BF1C70">
            <w:pPr>
              <w:jc w:val="both"/>
              <w:rPr>
                <w:sz w:val="22"/>
                <w:szCs w:val="22"/>
              </w:rPr>
            </w:pPr>
            <w:proofErr w:type="gramStart"/>
            <w:r>
              <w:rPr>
                <w:sz w:val="22"/>
                <w:szCs w:val="22"/>
              </w:rPr>
              <w:t>Bachelor’s or A</w:t>
            </w:r>
            <w:r w:rsidR="007E382D">
              <w:rPr>
                <w:sz w:val="22"/>
                <w:szCs w:val="22"/>
              </w:rPr>
              <w:t>ssociate’s</w:t>
            </w:r>
            <w:proofErr w:type="gramEnd"/>
            <w:r w:rsidR="007E382D">
              <w:rPr>
                <w:sz w:val="22"/>
                <w:szCs w:val="22"/>
              </w:rPr>
              <w:t xml:space="preserve"> degree in accounting</w:t>
            </w:r>
            <w:r>
              <w:rPr>
                <w:sz w:val="22"/>
                <w:szCs w:val="22"/>
              </w:rPr>
              <w:t>,</w:t>
            </w:r>
            <w:r w:rsidR="007E382D">
              <w:rPr>
                <w:sz w:val="22"/>
                <w:szCs w:val="22"/>
              </w:rPr>
              <w:t xml:space="preserve"> finance</w:t>
            </w:r>
            <w:r>
              <w:rPr>
                <w:sz w:val="22"/>
                <w:szCs w:val="22"/>
              </w:rPr>
              <w:t>, or related field is desirable.</w:t>
            </w:r>
            <w:r w:rsidR="007E382D" w:rsidRPr="00BF1C70">
              <w:rPr>
                <w:sz w:val="22"/>
                <w:szCs w:val="22"/>
              </w:rPr>
              <w:t xml:space="preserve"> </w:t>
            </w:r>
            <w:r w:rsidRPr="00D33FA5">
              <w:rPr>
                <w:sz w:val="22"/>
                <w:szCs w:val="22"/>
              </w:rPr>
              <w:t>Requires f</w:t>
            </w:r>
            <w:r w:rsidR="007E382D">
              <w:rPr>
                <w:sz w:val="22"/>
                <w:szCs w:val="22"/>
              </w:rPr>
              <w:t>our years of relevant and progressively responsible experience</w:t>
            </w:r>
            <w:r>
              <w:rPr>
                <w:sz w:val="22"/>
                <w:szCs w:val="22"/>
              </w:rPr>
              <w:t>, preferably</w:t>
            </w:r>
            <w:r w:rsidR="007E382D">
              <w:rPr>
                <w:sz w:val="22"/>
                <w:szCs w:val="22"/>
              </w:rPr>
              <w:t xml:space="preserve"> in governmental accounting, budgeting, or closely related field.  Additional education may substitute for some experience.</w:t>
            </w:r>
          </w:p>
          <w:p w14:paraId="14F0AA45" w14:textId="77777777" w:rsidR="007E382D" w:rsidRDefault="007E382D">
            <w:pPr>
              <w:jc w:val="both"/>
              <w:rPr>
                <w:sz w:val="22"/>
                <w:szCs w:val="22"/>
              </w:rPr>
            </w:pPr>
          </w:p>
        </w:tc>
      </w:tr>
    </w:tbl>
    <w:p w14:paraId="54736B26" w14:textId="77777777" w:rsidR="007E382D" w:rsidRDefault="007E382D">
      <w:pPr>
        <w:jc w:val="both"/>
        <w:rPr>
          <w:sz w:val="22"/>
          <w:szCs w:val="22"/>
        </w:rPr>
      </w:pPr>
    </w:p>
    <w:p w14:paraId="6AE2658C" w14:textId="77777777" w:rsidR="007E382D" w:rsidRDefault="007E382D">
      <w:pPr>
        <w:numPr>
          <w:ilvl w:val="0"/>
          <w:numId w:val="2"/>
        </w:numPr>
        <w:jc w:val="both"/>
        <w:rPr>
          <w:b/>
          <w:sz w:val="22"/>
          <w:szCs w:val="22"/>
        </w:rPr>
      </w:pPr>
      <w:r>
        <w:rPr>
          <w:b/>
          <w:sz w:val="22"/>
          <w:szCs w:val="22"/>
        </w:rPr>
        <w:t>Licenses and Certificates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7E382D" w14:paraId="35096118" w14:textId="77777777">
        <w:trPr>
          <w:trHeight w:val="359"/>
        </w:trPr>
        <w:tc>
          <w:tcPr>
            <w:tcW w:w="8460" w:type="dxa"/>
          </w:tcPr>
          <w:p w14:paraId="0A5E9669" w14:textId="77777777" w:rsidR="007E382D" w:rsidRDefault="007E382D">
            <w:pPr>
              <w:jc w:val="both"/>
              <w:rPr>
                <w:sz w:val="22"/>
                <w:szCs w:val="22"/>
              </w:rPr>
            </w:pPr>
          </w:p>
          <w:p w14:paraId="69BCF902" w14:textId="77777777" w:rsidR="007E382D" w:rsidRDefault="007E382D">
            <w:pPr>
              <w:jc w:val="both"/>
              <w:rPr>
                <w:sz w:val="22"/>
                <w:szCs w:val="22"/>
              </w:rPr>
            </w:pPr>
            <w:r>
              <w:rPr>
                <w:sz w:val="22"/>
                <w:szCs w:val="22"/>
              </w:rPr>
              <w:t>May require a valid driver’s license.</w:t>
            </w:r>
          </w:p>
          <w:p w14:paraId="11A9AAC7" w14:textId="77777777" w:rsidR="007E382D" w:rsidRDefault="007E382D">
            <w:pPr>
              <w:jc w:val="both"/>
              <w:rPr>
                <w:sz w:val="22"/>
                <w:szCs w:val="22"/>
              </w:rPr>
            </w:pPr>
          </w:p>
        </w:tc>
      </w:tr>
    </w:tbl>
    <w:p w14:paraId="43DEB687" w14:textId="77777777" w:rsidR="007E382D" w:rsidRDefault="007E382D">
      <w:pPr>
        <w:jc w:val="both"/>
        <w:rPr>
          <w:sz w:val="22"/>
          <w:szCs w:val="22"/>
        </w:rPr>
      </w:pPr>
    </w:p>
    <w:p w14:paraId="520D2698" w14:textId="77777777" w:rsidR="007E382D" w:rsidRDefault="007E382D">
      <w:pPr>
        <w:numPr>
          <w:ilvl w:val="0"/>
          <w:numId w:val="2"/>
        </w:numPr>
        <w:jc w:val="both"/>
        <w:rPr>
          <w:b/>
          <w:sz w:val="22"/>
          <w:szCs w:val="22"/>
        </w:rPr>
      </w:pPr>
      <w:r>
        <w:rPr>
          <w:b/>
          <w:sz w:val="22"/>
          <w:szCs w:val="22"/>
        </w:rPr>
        <w:t>Working Conditions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7E382D" w14:paraId="2AC9CEB1" w14:textId="77777777">
        <w:tc>
          <w:tcPr>
            <w:tcW w:w="8460" w:type="dxa"/>
          </w:tcPr>
          <w:p w14:paraId="5D8E6EFB" w14:textId="77777777" w:rsidR="007E382D" w:rsidRDefault="007E382D">
            <w:pPr>
              <w:jc w:val="both"/>
              <w:rPr>
                <w:sz w:val="22"/>
                <w:szCs w:val="22"/>
              </w:rPr>
            </w:pPr>
          </w:p>
          <w:p w14:paraId="3C448440" w14:textId="77777777" w:rsidR="007E382D" w:rsidRDefault="007E382D">
            <w:pPr>
              <w:jc w:val="both"/>
              <w:rPr>
                <w:sz w:val="22"/>
                <w:szCs w:val="22"/>
              </w:rPr>
            </w:pPr>
            <w:r>
              <w:rPr>
                <w:sz w:val="22"/>
                <w:szCs w:val="22"/>
              </w:rPr>
              <w:t>Work is performed in an office environment with minimal safety considerations.</w:t>
            </w:r>
          </w:p>
          <w:p w14:paraId="2B9268C3" w14:textId="77777777" w:rsidR="007E382D" w:rsidRDefault="007E382D">
            <w:pPr>
              <w:jc w:val="both"/>
              <w:rPr>
                <w:sz w:val="22"/>
                <w:szCs w:val="22"/>
              </w:rPr>
            </w:pPr>
          </w:p>
        </w:tc>
      </w:tr>
    </w:tbl>
    <w:p w14:paraId="1B0B2B94" w14:textId="77777777" w:rsidR="00AB1BF3" w:rsidRDefault="00AB1BF3">
      <w:pPr>
        <w:pStyle w:val="BodyText3"/>
        <w:rPr>
          <w:sz w:val="22"/>
        </w:rPr>
      </w:pPr>
    </w:p>
    <w:p w14:paraId="169386FD" w14:textId="77777777" w:rsidR="007E382D" w:rsidRDefault="007E382D">
      <w:pPr>
        <w:pStyle w:val="BodyText3"/>
        <w:rPr>
          <w:b/>
          <w:sz w:val="22"/>
        </w:rPr>
      </w:pPr>
      <w:proofErr w:type="gramStart"/>
      <w:r>
        <w:rPr>
          <w:sz w:val="22"/>
        </w:rPr>
        <w:t>This job/class description,</w:t>
      </w:r>
      <w:proofErr w:type="gramEnd"/>
      <w:r>
        <w:rPr>
          <w:sz w:val="22"/>
        </w:rPr>
        <w:t xml:space="preserve"> describes the general nature of the work performed, representative duties as well as the typical qualifications needed for acceptable performance.   It is not intended to be a complete list of all responsibilities, duties, work steps, and skills required of the job.</w:t>
      </w:r>
    </w:p>
    <w:p w14:paraId="34AE508F" w14:textId="2FDD4D35" w:rsidR="0058048E" w:rsidRDefault="0058048E">
      <w:pPr>
        <w:jc w:val="both"/>
        <w:rPr>
          <w:b/>
          <w:sz w:val="22"/>
          <w:szCs w:val="22"/>
        </w:rPr>
      </w:pPr>
    </w:p>
    <w:p w14:paraId="69AF1678" w14:textId="77777777" w:rsidR="0058048E" w:rsidRPr="00180C58" w:rsidRDefault="0058048E" w:rsidP="00180C58">
      <w:pPr>
        <w:rPr>
          <w:sz w:val="22"/>
          <w:szCs w:val="22"/>
        </w:rPr>
      </w:pPr>
    </w:p>
    <w:p w14:paraId="319C4FE0" w14:textId="77777777" w:rsidR="0058048E" w:rsidRPr="00180C58" w:rsidRDefault="0058048E" w:rsidP="00180C58">
      <w:pPr>
        <w:rPr>
          <w:sz w:val="22"/>
          <w:szCs w:val="22"/>
        </w:rPr>
      </w:pPr>
    </w:p>
    <w:p w14:paraId="28710635" w14:textId="77777777" w:rsidR="0058048E" w:rsidRPr="00180C58" w:rsidRDefault="0058048E" w:rsidP="00180C58">
      <w:pPr>
        <w:rPr>
          <w:sz w:val="22"/>
          <w:szCs w:val="22"/>
        </w:rPr>
      </w:pPr>
    </w:p>
    <w:p w14:paraId="326AB0B9" w14:textId="77777777" w:rsidR="0058048E" w:rsidRPr="00180C58" w:rsidRDefault="0058048E" w:rsidP="00180C58">
      <w:pPr>
        <w:rPr>
          <w:sz w:val="22"/>
          <w:szCs w:val="22"/>
        </w:rPr>
      </w:pPr>
    </w:p>
    <w:p w14:paraId="24C5DDE6" w14:textId="77777777" w:rsidR="0058048E" w:rsidRPr="00180C58" w:rsidRDefault="0058048E" w:rsidP="00180C58">
      <w:pPr>
        <w:rPr>
          <w:sz w:val="22"/>
          <w:szCs w:val="22"/>
        </w:rPr>
      </w:pPr>
    </w:p>
    <w:p w14:paraId="57742AC2" w14:textId="77777777" w:rsidR="0058048E" w:rsidRPr="00180C58" w:rsidRDefault="0058048E" w:rsidP="00180C58">
      <w:pPr>
        <w:rPr>
          <w:sz w:val="22"/>
          <w:szCs w:val="22"/>
        </w:rPr>
      </w:pPr>
    </w:p>
    <w:p w14:paraId="794180AD" w14:textId="77777777" w:rsidR="0058048E" w:rsidRPr="00180C58" w:rsidRDefault="0058048E" w:rsidP="00180C58">
      <w:pPr>
        <w:rPr>
          <w:sz w:val="22"/>
          <w:szCs w:val="22"/>
        </w:rPr>
      </w:pPr>
    </w:p>
    <w:p w14:paraId="4DE42DC4" w14:textId="77777777" w:rsidR="0058048E" w:rsidRPr="00180C58" w:rsidRDefault="0058048E" w:rsidP="00180C58">
      <w:pPr>
        <w:rPr>
          <w:sz w:val="22"/>
          <w:szCs w:val="22"/>
        </w:rPr>
      </w:pPr>
    </w:p>
    <w:p w14:paraId="6C897532" w14:textId="77777777" w:rsidR="0058048E" w:rsidRPr="00180C58" w:rsidRDefault="0058048E" w:rsidP="00180C58">
      <w:pPr>
        <w:rPr>
          <w:sz w:val="22"/>
          <w:szCs w:val="22"/>
        </w:rPr>
      </w:pPr>
    </w:p>
    <w:p w14:paraId="76025F58" w14:textId="77777777" w:rsidR="0058048E" w:rsidRPr="00180C58" w:rsidRDefault="0058048E" w:rsidP="00180C58">
      <w:pPr>
        <w:rPr>
          <w:sz w:val="22"/>
          <w:szCs w:val="22"/>
        </w:rPr>
      </w:pPr>
    </w:p>
    <w:p w14:paraId="1EE77A0C" w14:textId="77777777" w:rsidR="0058048E" w:rsidRPr="00180C58" w:rsidRDefault="0058048E" w:rsidP="00180C58">
      <w:pPr>
        <w:rPr>
          <w:sz w:val="22"/>
          <w:szCs w:val="22"/>
        </w:rPr>
      </w:pPr>
    </w:p>
    <w:p w14:paraId="448EF6C0" w14:textId="77777777" w:rsidR="0058048E" w:rsidRPr="00180C58" w:rsidRDefault="0058048E" w:rsidP="00180C58">
      <w:pPr>
        <w:rPr>
          <w:sz w:val="22"/>
          <w:szCs w:val="22"/>
        </w:rPr>
      </w:pPr>
    </w:p>
    <w:p w14:paraId="122C2AD9" w14:textId="77777777" w:rsidR="0058048E" w:rsidRPr="00180C58" w:rsidRDefault="0058048E" w:rsidP="00180C58">
      <w:pPr>
        <w:rPr>
          <w:sz w:val="22"/>
          <w:szCs w:val="22"/>
        </w:rPr>
      </w:pPr>
    </w:p>
    <w:p w14:paraId="674591B4" w14:textId="77777777" w:rsidR="0058048E" w:rsidRPr="00180C58" w:rsidRDefault="0058048E" w:rsidP="00180C58">
      <w:pPr>
        <w:rPr>
          <w:sz w:val="22"/>
          <w:szCs w:val="22"/>
        </w:rPr>
      </w:pPr>
    </w:p>
    <w:p w14:paraId="071754BB" w14:textId="77777777" w:rsidR="0058048E" w:rsidRPr="00180C58" w:rsidRDefault="0058048E" w:rsidP="00180C58">
      <w:pPr>
        <w:rPr>
          <w:sz w:val="22"/>
          <w:szCs w:val="22"/>
        </w:rPr>
      </w:pPr>
    </w:p>
    <w:p w14:paraId="7D7B96BD" w14:textId="77777777" w:rsidR="0058048E" w:rsidRPr="00180C58" w:rsidRDefault="0058048E" w:rsidP="00180C58">
      <w:pPr>
        <w:rPr>
          <w:sz w:val="22"/>
          <w:szCs w:val="22"/>
        </w:rPr>
      </w:pPr>
    </w:p>
    <w:p w14:paraId="4B232903" w14:textId="77777777" w:rsidR="0058048E" w:rsidRPr="00180C58" w:rsidRDefault="0058048E" w:rsidP="00180C58">
      <w:pPr>
        <w:rPr>
          <w:sz w:val="22"/>
          <w:szCs w:val="22"/>
        </w:rPr>
      </w:pPr>
    </w:p>
    <w:p w14:paraId="737525E6" w14:textId="77777777" w:rsidR="0058048E" w:rsidRPr="00180C58" w:rsidRDefault="0058048E" w:rsidP="00180C58">
      <w:pPr>
        <w:rPr>
          <w:sz w:val="22"/>
          <w:szCs w:val="22"/>
        </w:rPr>
      </w:pPr>
    </w:p>
    <w:p w14:paraId="415AFA78" w14:textId="77777777" w:rsidR="0058048E" w:rsidRPr="00180C58" w:rsidRDefault="0058048E" w:rsidP="00180C58">
      <w:pPr>
        <w:rPr>
          <w:sz w:val="22"/>
          <w:szCs w:val="22"/>
        </w:rPr>
      </w:pPr>
    </w:p>
    <w:p w14:paraId="083A32A8" w14:textId="77777777" w:rsidR="0058048E" w:rsidRPr="00180C58" w:rsidRDefault="0058048E" w:rsidP="00180C58">
      <w:pPr>
        <w:rPr>
          <w:sz w:val="22"/>
          <w:szCs w:val="22"/>
        </w:rPr>
      </w:pPr>
    </w:p>
    <w:p w14:paraId="538F99F2" w14:textId="77777777" w:rsidR="0058048E" w:rsidRPr="00180C58" w:rsidRDefault="0058048E" w:rsidP="00180C58">
      <w:pPr>
        <w:rPr>
          <w:sz w:val="22"/>
          <w:szCs w:val="22"/>
        </w:rPr>
      </w:pPr>
    </w:p>
    <w:p w14:paraId="1061C0FE" w14:textId="77777777" w:rsidR="0058048E" w:rsidRPr="00180C58" w:rsidRDefault="0058048E" w:rsidP="00180C58">
      <w:pPr>
        <w:rPr>
          <w:sz w:val="22"/>
          <w:szCs w:val="22"/>
        </w:rPr>
      </w:pPr>
    </w:p>
    <w:p w14:paraId="4BAD7E33" w14:textId="77777777" w:rsidR="0058048E" w:rsidRPr="00180C58" w:rsidRDefault="0058048E" w:rsidP="00180C58">
      <w:pPr>
        <w:rPr>
          <w:sz w:val="22"/>
          <w:szCs w:val="22"/>
        </w:rPr>
      </w:pPr>
    </w:p>
    <w:p w14:paraId="0008959E" w14:textId="77777777" w:rsidR="0058048E" w:rsidRPr="00180C58" w:rsidRDefault="0058048E" w:rsidP="00180C58">
      <w:pPr>
        <w:rPr>
          <w:sz w:val="22"/>
          <w:szCs w:val="22"/>
        </w:rPr>
      </w:pPr>
    </w:p>
    <w:p w14:paraId="646C0B2B" w14:textId="77777777" w:rsidR="0058048E" w:rsidRPr="00180C58" w:rsidRDefault="0058048E" w:rsidP="00180C58">
      <w:pPr>
        <w:rPr>
          <w:sz w:val="22"/>
          <w:szCs w:val="22"/>
        </w:rPr>
      </w:pPr>
    </w:p>
    <w:p w14:paraId="238EFC01" w14:textId="77777777" w:rsidR="0058048E" w:rsidRPr="00180C58" w:rsidRDefault="0058048E" w:rsidP="00180C58">
      <w:pPr>
        <w:rPr>
          <w:sz w:val="22"/>
          <w:szCs w:val="22"/>
        </w:rPr>
      </w:pPr>
    </w:p>
    <w:p w14:paraId="563B3C54" w14:textId="77777777" w:rsidR="0058048E" w:rsidRPr="00180C58" w:rsidRDefault="0058048E" w:rsidP="00180C58">
      <w:pPr>
        <w:rPr>
          <w:sz w:val="22"/>
          <w:szCs w:val="22"/>
        </w:rPr>
      </w:pPr>
    </w:p>
    <w:p w14:paraId="6F5E6E5D" w14:textId="77777777" w:rsidR="0058048E" w:rsidRPr="00180C58" w:rsidRDefault="0058048E" w:rsidP="00180C58">
      <w:pPr>
        <w:rPr>
          <w:sz w:val="22"/>
          <w:szCs w:val="22"/>
        </w:rPr>
      </w:pPr>
    </w:p>
    <w:p w14:paraId="2C48FE3F" w14:textId="77777777" w:rsidR="0058048E" w:rsidRPr="00180C58" w:rsidRDefault="0058048E" w:rsidP="00180C58">
      <w:pPr>
        <w:rPr>
          <w:sz w:val="22"/>
          <w:szCs w:val="22"/>
        </w:rPr>
      </w:pPr>
    </w:p>
    <w:p w14:paraId="6ACE2FDB" w14:textId="77777777" w:rsidR="0058048E" w:rsidRPr="00180C58" w:rsidRDefault="0058048E" w:rsidP="00180C58">
      <w:pPr>
        <w:rPr>
          <w:sz w:val="22"/>
          <w:szCs w:val="22"/>
        </w:rPr>
      </w:pPr>
    </w:p>
    <w:p w14:paraId="6865F851" w14:textId="77777777" w:rsidR="0058048E" w:rsidRPr="00180C58" w:rsidRDefault="0058048E" w:rsidP="00180C58">
      <w:pPr>
        <w:rPr>
          <w:sz w:val="22"/>
          <w:szCs w:val="22"/>
        </w:rPr>
      </w:pPr>
    </w:p>
    <w:p w14:paraId="76A917C6" w14:textId="77777777" w:rsidR="0058048E" w:rsidRPr="00180C58" w:rsidRDefault="0058048E" w:rsidP="00180C58">
      <w:pPr>
        <w:rPr>
          <w:sz w:val="22"/>
          <w:szCs w:val="22"/>
        </w:rPr>
      </w:pPr>
    </w:p>
    <w:p w14:paraId="57E7C7B0" w14:textId="5001F141" w:rsidR="0058048E" w:rsidRDefault="0058048E" w:rsidP="0058048E">
      <w:pPr>
        <w:rPr>
          <w:sz w:val="22"/>
          <w:szCs w:val="22"/>
        </w:rPr>
      </w:pPr>
    </w:p>
    <w:p w14:paraId="200ADE19" w14:textId="77777777" w:rsidR="0058048E" w:rsidRPr="0058048E" w:rsidRDefault="0058048E" w:rsidP="0058048E">
      <w:pPr>
        <w:rPr>
          <w:sz w:val="22"/>
          <w:szCs w:val="22"/>
        </w:rPr>
      </w:pPr>
    </w:p>
    <w:p w14:paraId="75911ADC" w14:textId="5BF737A7" w:rsidR="0058048E" w:rsidRDefault="0058048E" w:rsidP="0058048E">
      <w:pPr>
        <w:rPr>
          <w:sz w:val="22"/>
          <w:szCs w:val="22"/>
        </w:rPr>
      </w:pPr>
    </w:p>
    <w:p w14:paraId="361EE1F4" w14:textId="59CF10C6" w:rsidR="0058048E" w:rsidRDefault="0058048E" w:rsidP="0058048E">
      <w:pPr>
        <w:rPr>
          <w:sz w:val="22"/>
          <w:szCs w:val="22"/>
        </w:rPr>
      </w:pPr>
    </w:p>
    <w:p w14:paraId="77C3728A" w14:textId="77777777" w:rsidR="007E382D" w:rsidRPr="00180C58" w:rsidRDefault="007E382D" w:rsidP="00180C58">
      <w:pPr>
        <w:jc w:val="right"/>
        <w:rPr>
          <w:sz w:val="22"/>
          <w:szCs w:val="22"/>
        </w:rPr>
      </w:pPr>
    </w:p>
    <w:sectPr w:rsidR="007E382D" w:rsidRPr="00180C58">
      <w:footerReference w:type="even" r:id="rId7"/>
      <w:foot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E7C35" w14:textId="77777777" w:rsidR="002F4310" w:rsidRDefault="002F4310">
      <w:r>
        <w:separator/>
      </w:r>
    </w:p>
  </w:endnote>
  <w:endnote w:type="continuationSeparator" w:id="0">
    <w:p w14:paraId="3D3C6518" w14:textId="77777777" w:rsidR="002F4310" w:rsidRDefault="002F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75905" w14:textId="77777777" w:rsidR="007E382D" w:rsidRDefault="007E3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F043D" w14:textId="77777777" w:rsidR="007E382D" w:rsidRDefault="007E38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F174B" w14:textId="36294230" w:rsidR="007E382D" w:rsidRDefault="007E382D">
    <w:pPr>
      <w:pStyle w:val="Footer"/>
      <w:framePr w:wrap="around" w:vAnchor="text" w:hAnchor="margin" w:xAlign="right" w:y="168"/>
      <w:rPr>
        <w:rStyle w:val="PageNumber"/>
        <w:sz w:val="16"/>
        <w:szCs w:val="16"/>
      </w:rPr>
    </w:pPr>
    <w:r>
      <w:rPr>
        <w:rStyle w:val="PageNumber"/>
        <w:snapToGrid w:val="0"/>
        <w:sz w:val="16"/>
        <w:szCs w:val="16"/>
      </w:rPr>
      <w:t>Rev.</w:t>
    </w:r>
    <w:r w:rsidR="00D02888">
      <w:rPr>
        <w:rStyle w:val="PageNumber"/>
        <w:snapToGrid w:val="0"/>
        <w:sz w:val="16"/>
        <w:szCs w:val="16"/>
      </w:rPr>
      <w:t>4-9-2024</w:t>
    </w:r>
    <w:r>
      <w:rPr>
        <w:rStyle w:val="PageNumber"/>
        <w:snapToGrid w:val="0"/>
        <w:sz w:val="16"/>
        <w:szCs w:val="16"/>
      </w:rPr>
      <w:t xml:space="preserve"> </w:t>
    </w:r>
  </w:p>
  <w:p w14:paraId="779D5F46" w14:textId="34B8B2F8" w:rsidR="009A0875" w:rsidRDefault="008F3EE3">
    <w:pPr>
      <w:pStyle w:val="Footer"/>
      <w:ind w:right="360"/>
      <w:rPr>
        <w:sz w:val="22"/>
      </w:rPr>
    </w:pPr>
    <w:r>
      <w:rPr>
        <w:sz w:val="22"/>
      </w:rPr>
      <w:t>Senior Staff Accountant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53DB7" w14:textId="77777777" w:rsidR="002F4310" w:rsidRDefault="002F4310">
      <w:r>
        <w:separator/>
      </w:r>
    </w:p>
  </w:footnote>
  <w:footnote w:type="continuationSeparator" w:id="0">
    <w:p w14:paraId="32A4AA87" w14:textId="77777777" w:rsidR="002F4310" w:rsidRDefault="002F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D6B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472B8D"/>
    <w:multiLevelType w:val="hybridMultilevel"/>
    <w:tmpl w:val="14847D4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02FD58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FB30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71610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7648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DD60C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7B48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C85565E"/>
    <w:multiLevelType w:val="hybridMultilevel"/>
    <w:tmpl w:val="40C66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41D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2CF1EE7"/>
    <w:multiLevelType w:val="singleLevel"/>
    <w:tmpl w:val="2928675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5AC7D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5EA33BD"/>
    <w:multiLevelType w:val="hybridMultilevel"/>
    <w:tmpl w:val="1E82B726"/>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4" w15:restartNumberingAfterBreak="0">
    <w:nsid w:val="26485C6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26C347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08E6CCB"/>
    <w:multiLevelType w:val="hybridMultilevel"/>
    <w:tmpl w:val="E5663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D4B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B415E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D6E6BCD"/>
    <w:multiLevelType w:val="singleLevel"/>
    <w:tmpl w:val="2928675A"/>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A41C20"/>
    <w:multiLevelType w:val="hybridMultilevel"/>
    <w:tmpl w:val="0A965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857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6D1F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57852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71364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71A726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15:restartNumberingAfterBreak="0">
    <w:nsid w:val="47E904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19E65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63446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770352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5ACD2BA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1" w15:restartNumberingAfterBreak="0">
    <w:nsid w:val="5C1613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C770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D6959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E6A6627"/>
    <w:multiLevelType w:val="hybridMultilevel"/>
    <w:tmpl w:val="58A410BC"/>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5" w15:restartNumberingAfterBreak="0">
    <w:nsid w:val="5ECE5A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1BB10D7"/>
    <w:multiLevelType w:val="singleLevel"/>
    <w:tmpl w:val="04090005"/>
    <w:lvl w:ilvl="0">
      <w:start w:val="1"/>
      <w:numFmt w:val="bullet"/>
      <w:lvlText w:val=""/>
      <w:lvlJc w:val="left"/>
      <w:pPr>
        <w:ind w:left="720" w:hanging="360"/>
      </w:pPr>
      <w:rPr>
        <w:rFonts w:ascii="Wingdings" w:hAnsi="Wingdings" w:hint="default"/>
      </w:rPr>
    </w:lvl>
  </w:abstractNum>
  <w:abstractNum w:abstractNumId="37" w15:restartNumberingAfterBreak="0">
    <w:nsid w:val="630175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72B3B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8892751"/>
    <w:multiLevelType w:val="singleLevel"/>
    <w:tmpl w:val="2928675A"/>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B903E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F7D51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FFA1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24055A5"/>
    <w:multiLevelType w:val="hybridMultilevel"/>
    <w:tmpl w:val="A6E41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A1B8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5" w15:restartNumberingAfterBreak="0">
    <w:nsid w:val="79FE554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688368181">
    <w:abstractNumId w:val="36"/>
  </w:num>
  <w:num w:numId="2" w16cid:durableId="2001613745">
    <w:abstractNumId w:val="26"/>
  </w:num>
  <w:num w:numId="3" w16cid:durableId="15058532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059284474">
    <w:abstractNumId w:val="3"/>
  </w:num>
  <w:num w:numId="5" w16cid:durableId="1351370574">
    <w:abstractNumId w:val="6"/>
  </w:num>
  <w:num w:numId="6" w16cid:durableId="1132213633">
    <w:abstractNumId w:val="7"/>
  </w:num>
  <w:num w:numId="7" w16cid:durableId="1333946574">
    <w:abstractNumId w:val="15"/>
  </w:num>
  <w:num w:numId="8" w16cid:durableId="1556703025">
    <w:abstractNumId w:val="1"/>
  </w:num>
  <w:num w:numId="9" w16cid:durableId="1028986822">
    <w:abstractNumId w:val="32"/>
  </w:num>
  <w:num w:numId="10" w16cid:durableId="1092821975">
    <w:abstractNumId w:val="28"/>
  </w:num>
  <w:num w:numId="11" w16cid:durableId="804006072">
    <w:abstractNumId w:val="37"/>
  </w:num>
  <w:num w:numId="12" w16cid:durableId="126630781">
    <w:abstractNumId w:val="45"/>
  </w:num>
  <w:num w:numId="13" w16cid:durableId="1426462706">
    <w:abstractNumId w:val="27"/>
  </w:num>
  <w:num w:numId="14" w16cid:durableId="1081177370">
    <w:abstractNumId w:val="8"/>
  </w:num>
  <w:num w:numId="15" w16cid:durableId="315501085">
    <w:abstractNumId w:val="18"/>
  </w:num>
  <w:num w:numId="16" w16cid:durableId="284317399">
    <w:abstractNumId w:val="4"/>
  </w:num>
  <w:num w:numId="17" w16cid:durableId="1515461566">
    <w:abstractNumId w:val="21"/>
  </w:num>
  <w:num w:numId="18" w16cid:durableId="329143833">
    <w:abstractNumId w:val="10"/>
  </w:num>
  <w:num w:numId="19" w16cid:durableId="262734571">
    <w:abstractNumId w:val="42"/>
  </w:num>
  <w:num w:numId="20" w16cid:durableId="47458572">
    <w:abstractNumId w:val="5"/>
  </w:num>
  <w:num w:numId="21" w16cid:durableId="1484471214">
    <w:abstractNumId w:val="25"/>
  </w:num>
  <w:num w:numId="22" w16cid:durableId="562060781">
    <w:abstractNumId w:val="14"/>
  </w:num>
  <w:num w:numId="23" w16cid:durableId="1086995560">
    <w:abstractNumId w:val="30"/>
  </w:num>
  <w:num w:numId="24" w16cid:durableId="422143696">
    <w:abstractNumId w:val="29"/>
  </w:num>
  <w:num w:numId="25" w16cid:durableId="2145997748">
    <w:abstractNumId w:val="23"/>
  </w:num>
  <w:num w:numId="26" w16cid:durableId="447429787">
    <w:abstractNumId w:val="44"/>
  </w:num>
  <w:num w:numId="27" w16cid:durableId="578098967">
    <w:abstractNumId w:val="40"/>
  </w:num>
  <w:num w:numId="28" w16cid:durableId="1629238594">
    <w:abstractNumId w:val="17"/>
  </w:num>
  <w:num w:numId="29" w16cid:durableId="2141873212">
    <w:abstractNumId w:val="12"/>
  </w:num>
  <w:num w:numId="30" w16cid:durableId="209460656">
    <w:abstractNumId w:val="31"/>
  </w:num>
  <w:num w:numId="31" w16cid:durableId="843087030">
    <w:abstractNumId w:val="11"/>
  </w:num>
  <w:num w:numId="32" w16cid:durableId="1510216988">
    <w:abstractNumId w:val="41"/>
  </w:num>
  <w:num w:numId="33" w16cid:durableId="1805656050">
    <w:abstractNumId w:val="19"/>
  </w:num>
  <w:num w:numId="34" w16cid:durableId="1444422729">
    <w:abstractNumId w:val="35"/>
  </w:num>
  <w:num w:numId="35" w16cid:durableId="368147183">
    <w:abstractNumId w:val="39"/>
  </w:num>
  <w:num w:numId="36" w16cid:durableId="421416700">
    <w:abstractNumId w:val="38"/>
  </w:num>
  <w:num w:numId="37" w16cid:durableId="1420299039">
    <w:abstractNumId w:val="24"/>
  </w:num>
  <w:num w:numId="38" w16cid:durableId="743919224">
    <w:abstractNumId w:val="33"/>
  </w:num>
  <w:num w:numId="39" w16cid:durableId="719132900">
    <w:abstractNumId w:val="22"/>
  </w:num>
  <w:num w:numId="40" w16cid:durableId="243492745">
    <w:abstractNumId w:val="43"/>
  </w:num>
  <w:num w:numId="41" w16cid:durableId="1984458277">
    <w:abstractNumId w:val="16"/>
  </w:num>
  <w:num w:numId="42" w16cid:durableId="1463694970">
    <w:abstractNumId w:val="9"/>
  </w:num>
  <w:num w:numId="43" w16cid:durableId="1533305686">
    <w:abstractNumId w:val="13"/>
  </w:num>
  <w:num w:numId="44" w16cid:durableId="1021977249">
    <w:abstractNumId w:val="20"/>
  </w:num>
  <w:num w:numId="45" w16cid:durableId="1670866819">
    <w:abstractNumId w:val="34"/>
  </w:num>
  <w:num w:numId="46" w16cid:durableId="217009894">
    <w:abstractNumId w:val="2"/>
  </w:num>
  <w:num w:numId="47" w16cid:durableId="1333725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2D"/>
    <w:rsid w:val="0007719B"/>
    <w:rsid w:val="000A44E9"/>
    <w:rsid w:val="000C5A22"/>
    <w:rsid w:val="00180C58"/>
    <w:rsid w:val="001A3DB4"/>
    <w:rsid w:val="001B0C74"/>
    <w:rsid w:val="002767AE"/>
    <w:rsid w:val="002F4310"/>
    <w:rsid w:val="00336BE6"/>
    <w:rsid w:val="00340BCA"/>
    <w:rsid w:val="00422113"/>
    <w:rsid w:val="00472A27"/>
    <w:rsid w:val="004F2D82"/>
    <w:rsid w:val="00570A7A"/>
    <w:rsid w:val="0058048E"/>
    <w:rsid w:val="00580829"/>
    <w:rsid w:val="00595B0F"/>
    <w:rsid w:val="005E1859"/>
    <w:rsid w:val="005F2C3B"/>
    <w:rsid w:val="006567F5"/>
    <w:rsid w:val="007A77A1"/>
    <w:rsid w:val="007E382D"/>
    <w:rsid w:val="008268E5"/>
    <w:rsid w:val="0083261A"/>
    <w:rsid w:val="0086318B"/>
    <w:rsid w:val="008A5A23"/>
    <w:rsid w:val="008F3EE3"/>
    <w:rsid w:val="009772E5"/>
    <w:rsid w:val="009A0875"/>
    <w:rsid w:val="009B0B1F"/>
    <w:rsid w:val="00A4179B"/>
    <w:rsid w:val="00AB1BF3"/>
    <w:rsid w:val="00BC0F8B"/>
    <w:rsid w:val="00BF1C70"/>
    <w:rsid w:val="00C871B1"/>
    <w:rsid w:val="00C97847"/>
    <w:rsid w:val="00CB6ECD"/>
    <w:rsid w:val="00D02888"/>
    <w:rsid w:val="00D33FA5"/>
    <w:rsid w:val="00DF5E57"/>
    <w:rsid w:val="00F83CCE"/>
    <w:rsid w:val="00FC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D1B6CE0"/>
  <w15:chartTrackingRefBased/>
  <w15:docId w15:val="{7EBF58E3-5116-4039-8CB5-0B095DBB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both"/>
      <w:outlineLvl w:val="1"/>
    </w:pPr>
    <w:rPr>
      <w:b/>
      <w:sz w:val="24"/>
      <w:u w:val="single"/>
    </w:rPr>
  </w:style>
  <w:style w:type="paragraph" w:styleId="Heading3">
    <w:name w:val="heading 3"/>
    <w:basedOn w:val="Normal"/>
    <w:next w:val="Normal"/>
    <w:qFormat/>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numPr>
        <w:ilvl w:val="12"/>
      </w:numPr>
      <w:ind w:left="360" w:hanging="360"/>
      <w:jc w:val="both"/>
    </w:pPr>
    <w:rPr>
      <w:sz w:val="22"/>
    </w:rPr>
  </w:style>
  <w:style w:type="paragraph" w:styleId="BalloonText">
    <w:name w:val="Balloon Text"/>
    <w:basedOn w:val="Normal"/>
    <w:semiHidden/>
    <w:unhideWhenUsed/>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pPr>
  </w:style>
  <w:style w:type="paragraph" w:styleId="BodyText3">
    <w:name w:val="Body Text 3"/>
    <w:basedOn w:val="Normal"/>
    <w:semiHidden/>
    <w:pPr>
      <w:jc w:val="both"/>
    </w:pPr>
    <w:rPr>
      <w:i/>
    </w:rPr>
  </w:style>
  <w:style w:type="paragraph" w:styleId="Revision">
    <w:name w:val="Revision"/>
    <w:hidden/>
    <w:uiPriority w:val="99"/>
    <w:semiHidden/>
    <w:rsid w:val="000A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29738">
      <w:bodyDiv w:val="1"/>
      <w:marLeft w:val="0"/>
      <w:marRight w:val="0"/>
      <w:marTop w:val="0"/>
      <w:marBottom w:val="0"/>
      <w:divBdr>
        <w:top w:val="none" w:sz="0" w:space="0" w:color="auto"/>
        <w:left w:val="none" w:sz="0" w:space="0" w:color="auto"/>
        <w:bottom w:val="none" w:sz="0" w:space="0" w:color="auto"/>
        <w:right w:val="none" w:sz="0" w:space="0" w:color="auto"/>
      </w:divBdr>
    </w:div>
    <w:div w:id="1187255297">
      <w:bodyDiv w:val="1"/>
      <w:marLeft w:val="0"/>
      <w:marRight w:val="0"/>
      <w:marTop w:val="0"/>
      <w:marBottom w:val="0"/>
      <w:divBdr>
        <w:top w:val="none" w:sz="0" w:space="0" w:color="auto"/>
        <w:left w:val="none" w:sz="0" w:space="0" w:color="auto"/>
        <w:bottom w:val="none" w:sz="0" w:space="0" w:color="auto"/>
        <w:right w:val="none" w:sz="0" w:space="0" w:color="auto"/>
      </w:divBdr>
    </w:div>
    <w:div w:id="1604026315">
      <w:bodyDiv w:val="1"/>
      <w:marLeft w:val="0"/>
      <w:marRight w:val="0"/>
      <w:marTop w:val="0"/>
      <w:marBottom w:val="0"/>
      <w:divBdr>
        <w:top w:val="none" w:sz="0" w:space="0" w:color="auto"/>
        <w:left w:val="none" w:sz="0" w:space="0" w:color="auto"/>
        <w:bottom w:val="none" w:sz="0" w:space="0" w:color="auto"/>
        <w:right w:val="none" w:sz="0" w:space="0" w:color="auto"/>
      </w:divBdr>
    </w:div>
    <w:div w:id="1653174513">
      <w:bodyDiv w:val="1"/>
      <w:marLeft w:val="0"/>
      <w:marRight w:val="0"/>
      <w:marTop w:val="0"/>
      <w:marBottom w:val="0"/>
      <w:divBdr>
        <w:top w:val="none" w:sz="0" w:space="0" w:color="auto"/>
        <w:left w:val="none" w:sz="0" w:space="0" w:color="auto"/>
        <w:bottom w:val="none" w:sz="0" w:space="0" w:color="auto"/>
        <w:right w:val="none" w:sz="0" w:space="0" w:color="auto"/>
      </w:divBdr>
    </w:div>
    <w:div w:id="16626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1316</Words>
  <Characters>8185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wrangell</vt:lpstr>
    </vt:vector>
  </TitlesOfParts>
  <Company>Jacobson Group</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wrangell</dc:title>
  <dc:subject/>
  <dc:creator>Vance Jacobson</dc:creator>
  <cp:keywords/>
  <cp:lastModifiedBy>Tammy Stromberg</cp:lastModifiedBy>
  <cp:revision>5</cp:revision>
  <cp:lastPrinted>2012-11-20T23:03:00Z</cp:lastPrinted>
  <dcterms:created xsi:type="dcterms:W3CDTF">2024-04-05T20:27:00Z</dcterms:created>
  <dcterms:modified xsi:type="dcterms:W3CDTF">2024-04-19T00:55:00Z</dcterms:modified>
</cp:coreProperties>
</file>