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BE03" w14:textId="77777777" w:rsidR="00234988" w:rsidRDefault="00234988" w:rsidP="004F6597">
      <w:pPr>
        <w:rPr>
          <w:b/>
        </w:rPr>
      </w:pPr>
      <w:r>
        <w:rPr>
          <w:b/>
        </w:rPr>
        <w:t>Employee Incident/Accident/Injury Reporting Procedure</w:t>
      </w:r>
    </w:p>
    <w:p w14:paraId="34BA4C43" w14:textId="77777777" w:rsidR="00234988" w:rsidRPr="00234988" w:rsidRDefault="00234988" w:rsidP="004F6597">
      <w:pPr>
        <w:rPr>
          <w:b/>
        </w:rPr>
      </w:pPr>
      <w:r>
        <w:rPr>
          <w:b/>
        </w:rPr>
        <w:t>Complete as soon as possible post-incident!</w:t>
      </w:r>
    </w:p>
    <w:p w14:paraId="6A0C71A4" w14:textId="77777777" w:rsidR="00234988" w:rsidRDefault="00234988" w:rsidP="004F6597"/>
    <w:p w14:paraId="4B3CE834" w14:textId="258DA024" w:rsidR="00876E2D" w:rsidRDefault="00876E2D" w:rsidP="004F6597">
      <w:r>
        <w:t xml:space="preserve">Pre-filled reports </w:t>
      </w:r>
      <w:r w:rsidR="000B54E9">
        <w:t xml:space="preserve">for the Employee and Employer Report </w:t>
      </w:r>
      <w:r>
        <w:t>can be found on Borough website at:</w:t>
      </w:r>
      <w:r w:rsidR="000332D0">
        <w:t xml:space="preserve">  </w:t>
      </w:r>
      <w:hyperlink r:id="rId5" w:history="1">
        <w:r w:rsidR="000B54E9" w:rsidRPr="00733C7D">
          <w:rPr>
            <w:rStyle w:val="Hyperlink"/>
          </w:rPr>
          <w:t>http://www.wrangell.c</w:t>
        </w:r>
        <w:r w:rsidR="000B54E9" w:rsidRPr="00733C7D">
          <w:rPr>
            <w:rStyle w:val="Hyperlink"/>
          </w:rPr>
          <w:t>o</w:t>
        </w:r>
        <w:r w:rsidR="000B54E9" w:rsidRPr="00733C7D">
          <w:rPr>
            <w:rStyle w:val="Hyperlink"/>
          </w:rPr>
          <w:t>m/finance/human-resources</w:t>
        </w:r>
      </w:hyperlink>
      <w:r w:rsidR="000B54E9">
        <w:rPr>
          <w:rStyle w:val="Hyperlink"/>
        </w:rPr>
        <w:t xml:space="preserve">. </w:t>
      </w:r>
      <w:r>
        <w:t xml:space="preserve"> </w:t>
      </w:r>
    </w:p>
    <w:p w14:paraId="7AA4E53C" w14:textId="77777777" w:rsidR="00234988" w:rsidRDefault="00234988" w:rsidP="00234988">
      <w:pPr>
        <w:pStyle w:val="ListParagraph"/>
        <w:numPr>
          <w:ilvl w:val="0"/>
          <w:numId w:val="1"/>
        </w:numPr>
      </w:pPr>
      <w:r>
        <w:t xml:space="preserve">Send a heads-up email that the reportable incident/injury occurred, date and time, and that incident forms will be forthcoming to: </w:t>
      </w:r>
      <w:hyperlink r:id="rId6" w:history="1">
        <w:r w:rsidR="001E057B" w:rsidRPr="00E74600">
          <w:rPr>
            <w:rStyle w:val="Hyperlink"/>
          </w:rPr>
          <w:t>amollen@wrangell.com</w:t>
        </w:r>
      </w:hyperlink>
      <w:r>
        <w:t xml:space="preserve">, </w:t>
      </w:r>
      <w:hyperlink r:id="rId7" w:history="1">
        <w:r w:rsidRPr="00426E4A">
          <w:rPr>
            <w:rStyle w:val="Hyperlink"/>
          </w:rPr>
          <w:t>lburgess@wrangell.com</w:t>
        </w:r>
      </w:hyperlink>
      <w:r>
        <w:t xml:space="preserve">, and </w:t>
      </w:r>
      <w:hyperlink r:id="rId8" w:history="1">
        <w:r w:rsidRPr="00426E4A">
          <w:rPr>
            <w:rStyle w:val="Hyperlink"/>
          </w:rPr>
          <w:t>lvonbargen@wrangell.com</w:t>
        </w:r>
      </w:hyperlink>
      <w:r>
        <w:t xml:space="preserve">. </w:t>
      </w:r>
    </w:p>
    <w:p w14:paraId="22FB208A" w14:textId="77777777" w:rsidR="00234988" w:rsidRDefault="00234988" w:rsidP="00234988">
      <w:pPr>
        <w:pStyle w:val="ListParagraph"/>
        <w:ind w:left="360"/>
      </w:pPr>
    </w:p>
    <w:p w14:paraId="171C1DC9" w14:textId="30854AAB" w:rsidR="00234988" w:rsidRDefault="00876E2D" w:rsidP="00234988">
      <w:pPr>
        <w:pStyle w:val="ListParagraph"/>
        <w:numPr>
          <w:ilvl w:val="0"/>
          <w:numId w:val="1"/>
        </w:numPr>
      </w:pPr>
      <w:r>
        <w:t>Have</w:t>
      </w:r>
      <w:r w:rsidR="004F6597">
        <w:t xml:space="preserve"> Employee </w:t>
      </w:r>
      <w:r>
        <w:t>complete Employee f</w:t>
      </w:r>
      <w:r w:rsidR="00234988">
        <w:t xml:space="preserve">orm entirely, all fields, print, </w:t>
      </w:r>
      <w:r>
        <w:t>sign</w:t>
      </w:r>
      <w:r w:rsidR="00234988">
        <w:t xml:space="preserve"> and scan</w:t>
      </w:r>
      <w:r w:rsidR="000B54E9">
        <w:t xml:space="preserve"> or drop off to Aleisha</w:t>
      </w:r>
      <w:r w:rsidR="00234988">
        <w:t>.</w:t>
      </w:r>
    </w:p>
    <w:p w14:paraId="2CAF5EB8" w14:textId="77777777" w:rsidR="00234988" w:rsidRDefault="00234988" w:rsidP="00234988">
      <w:pPr>
        <w:pStyle w:val="ListParagraph"/>
        <w:ind w:left="360"/>
      </w:pPr>
    </w:p>
    <w:p w14:paraId="5ED1833F" w14:textId="3967F36A" w:rsidR="004F6597" w:rsidRDefault="00876E2D" w:rsidP="00876E2D">
      <w:pPr>
        <w:pStyle w:val="ListParagraph"/>
        <w:numPr>
          <w:ilvl w:val="0"/>
          <w:numId w:val="1"/>
        </w:numPr>
      </w:pPr>
      <w:r>
        <w:t xml:space="preserve">Department head or supervisor </w:t>
      </w:r>
      <w:r w:rsidR="000B54E9">
        <w:t xml:space="preserve">must </w:t>
      </w:r>
      <w:r>
        <w:t>c</w:t>
      </w:r>
      <w:r w:rsidR="004F6597">
        <w:t>omplete</w:t>
      </w:r>
      <w:r w:rsidR="000B54E9">
        <w:t xml:space="preserve"> the </w:t>
      </w:r>
      <w:r w:rsidR="004F6597">
        <w:t xml:space="preserve">Employer form, all </w:t>
      </w:r>
      <w:r>
        <w:t xml:space="preserve">highlighted </w:t>
      </w:r>
      <w:r w:rsidR="004F6597">
        <w:t>fields</w:t>
      </w:r>
      <w:r w:rsidR="00234988">
        <w:t xml:space="preserve"> on the</w:t>
      </w:r>
      <w:r w:rsidR="000B54E9">
        <w:t xml:space="preserve"> sample on the</w:t>
      </w:r>
      <w:r w:rsidR="00234988">
        <w:t xml:space="preserve"> following page</w:t>
      </w:r>
      <w:r w:rsidR="004F6597">
        <w:t>,</w:t>
      </w:r>
      <w:r w:rsidR="00234988">
        <w:t xml:space="preserve"> print, </w:t>
      </w:r>
      <w:r w:rsidR="004F6597">
        <w:t>sign</w:t>
      </w:r>
      <w:r w:rsidR="00234988">
        <w:t xml:space="preserve">, and </w:t>
      </w:r>
      <w:r w:rsidR="000B54E9">
        <w:t>scan or drop off to Aleisha.</w:t>
      </w:r>
      <w:r w:rsidR="000B54E9">
        <w:t xml:space="preserve"> Please note that the sample on the following page is NOT the actual form. </w:t>
      </w:r>
    </w:p>
    <w:p w14:paraId="26A4EFE4" w14:textId="77777777" w:rsidR="00876E2D" w:rsidRDefault="00876E2D" w:rsidP="00876E2D">
      <w:pPr>
        <w:pStyle w:val="ListParagraph"/>
        <w:numPr>
          <w:ilvl w:val="1"/>
          <w:numId w:val="1"/>
        </w:numPr>
      </w:pPr>
      <w:r>
        <w:t xml:space="preserve">For boxes 45-47, reference description codes </w:t>
      </w:r>
      <w:proofErr w:type="gramStart"/>
      <w:r>
        <w:t>lists</w:t>
      </w:r>
      <w:proofErr w:type="gramEnd"/>
      <w:r>
        <w:t xml:space="preserve"> which will be posted on Borough website along with the Employee and Employer forms.</w:t>
      </w:r>
    </w:p>
    <w:p w14:paraId="2093B5CD" w14:textId="77777777" w:rsidR="00234988" w:rsidRDefault="00234988" w:rsidP="00234988">
      <w:pPr>
        <w:pStyle w:val="ListParagraph"/>
        <w:ind w:left="1080"/>
      </w:pPr>
    </w:p>
    <w:p w14:paraId="454810AD" w14:textId="525635BF" w:rsidR="00234988" w:rsidRDefault="00234988" w:rsidP="00234988">
      <w:pPr>
        <w:pStyle w:val="ListParagraph"/>
        <w:numPr>
          <w:ilvl w:val="0"/>
          <w:numId w:val="1"/>
        </w:numPr>
      </w:pPr>
      <w:r>
        <w:t xml:space="preserve">Scan the signed Employee and Employer forms and e-mail to </w:t>
      </w:r>
      <w:hyperlink r:id="rId9" w:history="1">
        <w:r w:rsidR="000B54E9" w:rsidRPr="00733C7D">
          <w:rPr>
            <w:rStyle w:val="Hyperlink"/>
          </w:rPr>
          <w:t>amollen@wrangell.com</w:t>
        </w:r>
      </w:hyperlink>
      <w:r w:rsidR="000B54E9">
        <w:t xml:space="preserve"> and b</w:t>
      </w:r>
      <w:r>
        <w:t xml:space="preserve">ring the original signed documents to </w:t>
      </w:r>
      <w:r w:rsidR="00747372">
        <w:t>Aleisha</w:t>
      </w:r>
      <w:r w:rsidR="000B54E9">
        <w:t xml:space="preserve"> at City Hall</w:t>
      </w:r>
      <w:r>
        <w:t>, to be filed in the appropriate location.</w:t>
      </w:r>
    </w:p>
    <w:p w14:paraId="78B4A1FF" w14:textId="77777777" w:rsidR="00234988" w:rsidRDefault="00234988" w:rsidP="00234988"/>
    <w:p w14:paraId="44B7BC15" w14:textId="2895293B" w:rsidR="00234988" w:rsidRDefault="00234988" w:rsidP="00234988">
      <w:pPr>
        <w:rPr>
          <w:b/>
        </w:rPr>
      </w:pPr>
      <w:r>
        <w:rPr>
          <w:b/>
        </w:rPr>
        <w:t xml:space="preserve">THE ABOVE MUST BE COMPLETED AND SENT IN LESS THAN </w:t>
      </w:r>
      <w:r w:rsidRPr="00234988">
        <w:rPr>
          <w:b/>
          <w:color w:val="FF0000"/>
        </w:rPr>
        <w:t xml:space="preserve">TEN (10) DAYS </w:t>
      </w:r>
      <w:r>
        <w:rPr>
          <w:b/>
        </w:rPr>
        <w:t>FROM THE DATE THE EMPLOYER WAS NOTIFIED BY THE EMPLOYEE OF THE INJURY/ILLNESS/INCIDENT.</w:t>
      </w:r>
      <w:r w:rsidR="000B54E9">
        <w:rPr>
          <w:b/>
        </w:rPr>
        <w:t xml:space="preserve"> FAILURE TO DO SO WILL RESULT IN LOSS OF WORKER’S COMP COVERAGE FOR THIS INJURY. </w:t>
      </w:r>
    </w:p>
    <w:p w14:paraId="1A8B562B" w14:textId="2D67E5FD" w:rsidR="000B54E9" w:rsidRPr="004F6597" w:rsidRDefault="000B54E9" w:rsidP="00234988">
      <w:pPr>
        <w:rPr>
          <w:b/>
        </w:rPr>
      </w:pPr>
      <w:r>
        <w:rPr>
          <w:b/>
        </w:rPr>
        <w:t>IF AN EMPLOYEE IS ADMITTED TO THE HOSPITAL OR SUFFERS AN AMPUTATION</w:t>
      </w:r>
      <w:r w:rsidR="007B6AA5">
        <w:rPr>
          <w:b/>
        </w:rPr>
        <w:t xml:space="preserve">, THE REPORTING PERIOD IS </w:t>
      </w:r>
      <w:r w:rsidR="007B6AA5" w:rsidRPr="007B6AA5">
        <w:rPr>
          <w:b/>
          <w:color w:val="FF0000"/>
        </w:rPr>
        <w:t>8 HOURS</w:t>
      </w:r>
      <w:r w:rsidR="007B6AA5">
        <w:rPr>
          <w:b/>
        </w:rPr>
        <w:t xml:space="preserve">. </w:t>
      </w:r>
    </w:p>
    <w:p w14:paraId="57B742A0" w14:textId="77777777" w:rsidR="00234988" w:rsidRDefault="00234988">
      <w:pPr>
        <w:rPr>
          <w:noProof/>
        </w:rPr>
      </w:pPr>
    </w:p>
    <w:p w14:paraId="2C83DB87" w14:textId="77777777" w:rsidR="00234988" w:rsidRPr="00234988" w:rsidRDefault="00234988" w:rsidP="00234988">
      <w:bookmarkStart w:id="0" w:name="_GoBack"/>
      <w:bookmarkEnd w:id="0"/>
    </w:p>
    <w:p w14:paraId="598996FE" w14:textId="77777777" w:rsidR="00234988" w:rsidRDefault="00234988" w:rsidP="00234988"/>
    <w:p w14:paraId="0E727D05" w14:textId="77777777" w:rsidR="00234988" w:rsidRDefault="00234988" w:rsidP="00234988"/>
    <w:p w14:paraId="5932EE20" w14:textId="77777777" w:rsidR="00234988" w:rsidRDefault="00234988" w:rsidP="00234988"/>
    <w:p w14:paraId="11E61C24" w14:textId="77777777" w:rsidR="00234988" w:rsidRDefault="00234988" w:rsidP="00234988"/>
    <w:p w14:paraId="43D254BD" w14:textId="77777777" w:rsidR="00234988" w:rsidRDefault="00234988" w:rsidP="00234988"/>
    <w:p w14:paraId="7709B152" w14:textId="77777777" w:rsidR="00234988" w:rsidRDefault="00234988" w:rsidP="00234988"/>
    <w:p w14:paraId="49E48EC0" w14:textId="77777777" w:rsidR="00234988" w:rsidRPr="00234988" w:rsidRDefault="00234988" w:rsidP="00234988">
      <w:r>
        <w:t>EMPLOYER FORM FIELDS TO BE COMPLETED BY DEPARTMENT HEAD:</w:t>
      </w:r>
    </w:p>
    <w:p w14:paraId="60452E3F" w14:textId="77777777" w:rsidR="00876E2D" w:rsidRDefault="00876E2D">
      <w:r>
        <w:rPr>
          <w:noProof/>
        </w:rPr>
        <w:lastRenderedPageBreak/>
        <w:drawing>
          <wp:inline distT="0" distB="0" distL="0" distR="0" wp14:anchorId="5D45D8F7" wp14:editId="5BA164DA">
            <wp:extent cx="5943600" cy="574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0033" w14:textId="77777777" w:rsidR="004F6597" w:rsidRDefault="004F6597"/>
    <w:p w14:paraId="3C709226" w14:textId="77777777" w:rsidR="004F6597" w:rsidRDefault="004F6597"/>
    <w:p w14:paraId="45A38BAE" w14:textId="77777777" w:rsidR="004F6597" w:rsidRDefault="004F6597"/>
    <w:p w14:paraId="2E325DD1" w14:textId="77777777" w:rsidR="004F6597" w:rsidRDefault="004F6597"/>
    <w:sectPr w:rsidR="004F6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048D8"/>
    <w:multiLevelType w:val="hybridMultilevel"/>
    <w:tmpl w:val="45E26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97"/>
    <w:rsid w:val="000332D0"/>
    <w:rsid w:val="00067D11"/>
    <w:rsid w:val="000B54E9"/>
    <w:rsid w:val="000D1E64"/>
    <w:rsid w:val="001D627C"/>
    <w:rsid w:val="001E057B"/>
    <w:rsid w:val="00234988"/>
    <w:rsid w:val="0030391C"/>
    <w:rsid w:val="004F6597"/>
    <w:rsid w:val="00747372"/>
    <w:rsid w:val="007B6AA5"/>
    <w:rsid w:val="00876E2D"/>
    <w:rsid w:val="00AC79B8"/>
    <w:rsid w:val="00D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E833"/>
  <w15:chartTrackingRefBased/>
  <w15:docId w15:val="{13A14B6B-4C1D-4BBB-821A-22CAB31B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E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05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onbargen@wrang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urgess@wrange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len@wrangel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rangell.com/finance/human-resource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mollen@wrang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Burgess</dc:creator>
  <cp:keywords/>
  <dc:description/>
  <cp:lastModifiedBy>Payroll Clerk</cp:lastModifiedBy>
  <cp:revision>2</cp:revision>
  <dcterms:created xsi:type="dcterms:W3CDTF">2019-02-14T22:57:00Z</dcterms:created>
  <dcterms:modified xsi:type="dcterms:W3CDTF">2019-02-14T22:57:00Z</dcterms:modified>
</cp:coreProperties>
</file>